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A84" w:rsidRDefault="00A05A84" w:rsidP="00706A10">
      <w:pPr>
        <w:pStyle w:val="21"/>
        <w:ind w:left="0"/>
      </w:pPr>
      <w:r>
        <w:t>ТЕХНИЧЕСКОЕ ЗАДАНИЕ</w:t>
      </w:r>
    </w:p>
    <w:p w:rsidR="00A05A84" w:rsidRPr="009A6493" w:rsidRDefault="00A05A84" w:rsidP="00706A10">
      <w:pPr>
        <w:pStyle w:val="21"/>
        <w:ind w:left="0"/>
        <w:rPr>
          <w:b w:val="0"/>
        </w:rPr>
      </w:pPr>
      <w:r w:rsidRPr="009A6493">
        <w:rPr>
          <w:b w:val="0"/>
        </w:rPr>
        <w:t>на открытый запрос предложений по выбору исполнителя услуг:</w:t>
      </w:r>
    </w:p>
    <w:p w:rsidR="00F32102" w:rsidRPr="003E553B" w:rsidRDefault="00F32102" w:rsidP="00706A10">
      <w:pPr>
        <w:jc w:val="center"/>
        <w:rPr>
          <w:b/>
        </w:rPr>
      </w:pPr>
      <w:r w:rsidRPr="003E553B">
        <w:rPr>
          <w:b/>
        </w:rPr>
        <w:t>«</w:t>
      </w:r>
      <w:r w:rsidR="00A05A84" w:rsidRPr="003E553B">
        <w:rPr>
          <w:b/>
        </w:rPr>
        <w:t xml:space="preserve">Оценка рыночной стоимости земельных участков ГЭС-9, </w:t>
      </w:r>
      <w:r w:rsidR="006321C4" w:rsidRPr="003E553B">
        <w:rPr>
          <w:b/>
        </w:rPr>
        <w:t>14</w:t>
      </w:r>
      <w:r w:rsidRPr="003E553B">
        <w:rPr>
          <w:b/>
        </w:rPr>
        <w:t>»</w:t>
      </w:r>
    </w:p>
    <w:p w:rsidR="00A05A84" w:rsidRPr="002A7DEC" w:rsidRDefault="00F32102" w:rsidP="00706A10">
      <w:pPr>
        <w:jc w:val="center"/>
        <w:rPr>
          <w:b/>
          <w:u w:val="single"/>
        </w:rPr>
      </w:pPr>
      <w:r>
        <w:t xml:space="preserve"> филиала «Карельский» ОАО «ТГК-1»</w:t>
      </w:r>
    </w:p>
    <w:p w:rsidR="00A05A84" w:rsidRPr="00214C15" w:rsidRDefault="00A05A84" w:rsidP="00706A10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 w:rsidR="00F202B0">
        <w:t xml:space="preserve"> 3000/7.24-3811</w:t>
      </w:r>
      <w:r w:rsidRPr="00214C15">
        <w:t>)</w:t>
      </w:r>
    </w:p>
    <w:p w:rsidR="00A05A84" w:rsidRDefault="00A05A84" w:rsidP="00706A1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39"/>
      </w:tblGrid>
      <w:tr w:rsidR="00A05A84" w:rsidRPr="00FE5BA0" w:rsidTr="00464911">
        <w:tc>
          <w:tcPr>
            <w:tcW w:w="1809" w:type="dxa"/>
            <w:shd w:val="clear" w:color="auto" w:fill="auto"/>
          </w:tcPr>
          <w:p w:rsidR="00A05A84" w:rsidRPr="00140FEA" w:rsidRDefault="00A05A84" w:rsidP="00706A10">
            <w:pPr>
              <w:jc w:val="center"/>
            </w:pPr>
            <w:r w:rsidRPr="00140FEA">
              <w:t>ОКВЭД</w:t>
            </w:r>
          </w:p>
        </w:tc>
        <w:tc>
          <w:tcPr>
            <w:tcW w:w="2439" w:type="dxa"/>
            <w:shd w:val="clear" w:color="auto" w:fill="auto"/>
          </w:tcPr>
          <w:p w:rsidR="008B3FBE" w:rsidRPr="00FE5BA0" w:rsidRDefault="008B3FBE" w:rsidP="008B3FBE">
            <w:pPr>
              <w:jc w:val="center"/>
            </w:pPr>
            <w:r>
              <w:t>68.20</w:t>
            </w:r>
          </w:p>
        </w:tc>
      </w:tr>
      <w:tr w:rsidR="00A05A84" w:rsidRPr="00FE5BA0" w:rsidTr="00464911">
        <w:tc>
          <w:tcPr>
            <w:tcW w:w="1809" w:type="dxa"/>
            <w:shd w:val="clear" w:color="auto" w:fill="auto"/>
          </w:tcPr>
          <w:p w:rsidR="00A05A84" w:rsidRPr="00140FEA" w:rsidRDefault="008B3FBE" w:rsidP="00706A10">
            <w:pPr>
              <w:jc w:val="center"/>
            </w:pPr>
            <w:r>
              <w:t>ОКПД</w:t>
            </w:r>
          </w:p>
        </w:tc>
        <w:tc>
          <w:tcPr>
            <w:tcW w:w="2439" w:type="dxa"/>
            <w:shd w:val="clear" w:color="auto" w:fill="auto"/>
          </w:tcPr>
          <w:p w:rsidR="00A05A84" w:rsidRPr="00FE5BA0" w:rsidRDefault="008B3FBE" w:rsidP="00706A10">
            <w:pPr>
              <w:jc w:val="center"/>
            </w:pPr>
            <w:r>
              <w:t>68.31.16</w:t>
            </w:r>
          </w:p>
        </w:tc>
      </w:tr>
    </w:tbl>
    <w:p w:rsidR="00A05A84" w:rsidRDefault="00A05A84" w:rsidP="00706A10"/>
    <w:p w:rsidR="00A05A84" w:rsidRPr="002D7C33" w:rsidRDefault="00A05A84" w:rsidP="00706A10">
      <w:pPr>
        <w:numPr>
          <w:ilvl w:val="0"/>
          <w:numId w:val="1"/>
        </w:numPr>
        <w:tabs>
          <w:tab w:val="clear" w:pos="322"/>
        </w:tabs>
        <w:ind w:left="0" w:firstLine="142"/>
        <w:rPr>
          <w:b/>
        </w:rPr>
      </w:pPr>
      <w:r>
        <w:rPr>
          <w:b/>
        </w:rPr>
        <w:t>Общие требования.</w:t>
      </w:r>
    </w:p>
    <w:p w:rsidR="00A05A84" w:rsidRDefault="00A05A84" w:rsidP="00706A10">
      <w:pPr>
        <w:ind w:firstLine="708"/>
        <w:jc w:val="both"/>
        <w:rPr>
          <w:b/>
        </w:rPr>
      </w:pPr>
      <w:r>
        <w:rPr>
          <w:b/>
        </w:rPr>
        <w:t xml:space="preserve">Требования к месту </w:t>
      </w:r>
      <w:r w:rsidR="0034443C">
        <w:rPr>
          <w:b/>
        </w:rPr>
        <w:t>оказа</w:t>
      </w:r>
      <w:r>
        <w:rPr>
          <w:b/>
        </w:rPr>
        <w:t xml:space="preserve">ния </w:t>
      </w:r>
      <w:r w:rsidR="0034443C">
        <w:rPr>
          <w:b/>
        </w:rPr>
        <w:t>услуг</w:t>
      </w:r>
      <w:r>
        <w:rPr>
          <w:b/>
        </w:rPr>
        <w:t>:</w:t>
      </w:r>
    </w:p>
    <w:p w:rsidR="00A05A84" w:rsidRDefault="00A05A84" w:rsidP="00706A10">
      <w:pPr>
        <w:ind w:firstLine="567"/>
        <w:jc w:val="both"/>
      </w:pPr>
      <w:r>
        <w:t xml:space="preserve">Республика Карелия, </w:t>
      </w:r>
      <w:proofErr w:type="spellStart"/>
      <w:r w:rsidR="00F32102">
        <w:t>Кемский</w:t>
      </w:r>
      <w:proofErr w:type="spellEnd"/>
      <w:r w:rsidR="00F32102">
        <w:t xml:space="preserve"> район, </w:t>
      </w:r>
      <w:proofErr w:type="spellStart"/>
      <w:r w:rsidR="00F32102" w:rsidRPr="00F32102">
        <w:t>Кривопорожск</w:t>
      </w:r>
      <w:r w:rsidR="00F32102">
        <w:t>ая</w:t>
      </w:r>
      <w:proofErr w:type="spellEnd"/>
      <w:r w:rsidR="00F32102" w:rsidRPr="00F32102">
        <w:t xml:space="preserve"> ГЭС (ГЭС-14)</w:t>
      </w:r>
      <w:r w:rsidR="00F32102">
        <w:t>;</w:t>
      </w:r>
    </w:p>
    <w:p w:rsidR="00F32102" w:rsidRDefault="00F32102" w:rsidP="00F32102">
      <w:pPr>
        <w:ind w:firstLine="567"/>
        <w:jc w:val="both"/>
      </w:pPr>
      <w:r>
        <w:t xml:space="preserve">Республика Карелия, </w:t>
      </w:r>
      <w:proofErr w:type="spellStart"/>
      <w:r>
        <w:t>Кемский</w:t>
      </w:r>
      <w:proofErr w:type="spellEnd"/>
      <w:r>
        <w:t xml:space="preserve"> район, </w:t>
      </w:r>
      <w:proofErr w:type="spellStart"/>
      <w:r w:rsidRPr="00F32102">
        <w:t>Путкинская</w:t>
      </w:r>
      <w:proofErr w:type="spellEnd"/>
      <w:r w:rsidR="00F95F03">
        <w:t xml:space="preserve"> </w:t>
      </w:r>
      <w:r w:rsidRPr="00F32102">
        <w:t>ГЭС (ГЭС-9)</w:t>
      </w:r>
      <w:r>
        <w:t>.</w:t>
      </w:r>
    </w:p>
    <w:p w:rsidR="009E727E" w:rsidRPr="003E553B" w:rsidRDefault="009E727E" w:rsidP="00706A10">
      <w:pPr>
        <w:jc w:val="both"/>
        <w:rPr>
          <w:sz w:val="16"/>
          <w:szCs w:val="16"/>
        </w:rPr>
      </w:pPr>
    </w:p>
    <w:p w:rsidR="00A05A84" w:rsidRPr="00151516" w:rsidRDefault="007000DB" w:rsidP="00F32102">
      <w:pPr>
        <w:ind w:firstLine="708"/>
        <w:jc w:val="both"/>
        <w:rPr>
          <w:b/>
        </w:rPr>
      </w:pPr>
      <w:r>
        <w:rPr>
          <w:b/>
        </w:rPr>
        <w:t xml:space="preserve"> </w:t>
      </w:r>
      <w:r w:rsidR="00A05A84" w:rsidRPr="00D46FC0">
        <w:rPr>
          <w:b/>
        </w:rPr>
        <w:t>Должность, ФИО, контактный телефон ответственного лица, со</w:t>
      </w:r>
      <w:r w:rsidR="00A05A84">
        <w:rPr>
          <w:b/>
        </w:rPr>
        <w:t>ставившего техническое задание:</w:t>
      </w:r>
    </w:p>
    <w:p w:rsidR="00A05A84" w:rsidRDefault="00A05A84" w:rsidP="00F32102">
      <w:pPr>
        <w:ind w:firstLine="567"/>
        <w:jc w:val="both"/>
      </w:pPr>
      <w:r>
        <w:t>Ведущий специалист отдела</w:t>
      </w:r>
      <w:r w:rsidRPr="00F47132">
        <w:t xml:space="preserve"> </w:t>
      </w:r>
      <w:r>
        <w:t xml:space="preserve">управления имуществом </w:t>
      </w:r>
      <w:r w:rsidR="00F32102">
        <w:t>филиала «Карельский» ОАО «ТГК-1</w:t>
      </w:r>
      <w:r w:rsidR="00F32102" w:rsidRPr="00F32102">
        <w:t>»</w:t>
      </w:r>
      <w:r w:rsidR="00F32102">
        <w:rPr>
          <w:b/>
        </w:rPr>
        <w:t xml:space="preserve"> </w:t>
      </w:r>
      <w:r>
        <w:t xml:space="preserve">Челейчук Никита Алексеевич, тел. </w:t>
      </w:r>
      <w:r w:rsidRPr="00F47132">
        <w:t>8 (814</w:t>
      </w:r>
      <w:r>
        <w:t>2</w:t>
      </w:r>
      <w:r w:rsidRPr="00F47132">
        <w:t xml:space="preserve">) </w:t>
      </w:r>
      <w:r>
        <w:t>713-886, +7 911 400 17 90.</w:t>
      </w:r>
    </w:p>
    <w:p w:rsidR="00A05A84" w:rsidRPr="003E553B" w:rsidRDefault="00A05A84" w:rsidP="00706A10">
      <w:pPr>
        <w:jc w:val="both"/>
        <w:rPr>
          <w:sz w:val="16"/>
          <w:szCs w:val="16"/>
        </w:rPr>
      </w:pPr>
    </w:p>
    <w:p w:rsidR="00A05A84" w:rsidRPr="0022149C" w:rsidRDefault="00A05A84" w:rsidP="00706A10">
      <w:pPr>
        <w:ind w:firstLine="708"/>
        <w:jc w:val="both"/>
        <w:rPr>
          <w:b/>
        </w:rPr>
      </w:pPr>
      <w:r>
        <w:rPr>
          <w:b/>
        </w:rPr>
        <w:t xml:space="preserve">Период </w:t>
      </w:r>
      <w:r w:rsidR="0034443C">
        <w:rPr>
          <w:b/>
        </w:rPr>
        <w:t>оказания услуг</w:t>
      </w:r>
      <w:r>
        <w:rPr>
          <w:b/>
        </w:rPr>
        <w:t>:</w:t>
      </w:r>
    </w:p>
    <w:p w:rsidR="00A05A84" w:rsidRPr="00D4008A" w:rsidRDefault="00A05A84" w:rsidP="00706A10">
      <w:pPr>
        <w:ind w:firstLine="567"/>
      </w:pPr>
      <w:r>
        <w:t>Начало:</w:t>
      </w:r>
      <w:r w:rsidR="00CB4CB8">
        <w:t xml:space="preserve"> </w:t>
      </w:r>
      <w:r w:rsidR="006321C4">
        <w:t>ию</w:t>
      </w:r>
      <w:r w:rsidR="006376FE">
        <w:t>л</w:t>
      </w:r>
      <w:r w:rsidR="006321C4">
        <w:t>ь</w:t>
      </w:r>
      <w:r w:rsidR="006321C4" w:rsidRPr="006321C4">
        <w:t xml:space="preserve"> 2016</w:t>
      </w:r>
      <w:r w:rsidRPr="00D4008A">
        <w:t>г.</w:t>
      </w:r>
    </w:p>
    <w:p w:rsidR="00A05A84" w:rsidRPr="00D4008A" w:rsidRDefault="00A05A84" w:rsidP="00706A10">
      <w:pPr>
        <w:ind w:firstLine="567"/>
      </w:pPr>
      <w:r>
        <w:t>Окончание:</w:t>
      </w:r>
      <w:r w:rsidR="00CB4CB8" w:rsidRPr="00CB4CB8">
        <w:t xml:space="preserve"> </w:t>
      </w:r>
      <w:r w:rsidR="006321C4">
        <w:t>сентябрь</w:t>
      </w:r>
      <w:r w:rsidR="00390839">
        <w:t xml:space="preserve"> </w:t>
      </w:r>
      <w:r w:rsidRPr="00D4008A">
        <w:t>201</w:t>
      </w:r>
      <w:r w:rsidR="00390839">
        <w:t>6</w:t>
      </w:r>
      <w:r w:rsidRPr="00D4008A">
        <w:t>г.</w:t>
      </w:r>
    </w:p>
    <w:p w:rsidR="00A05A84" w:rsidRPr="003E553B" w:rsidRDefault="00A05A84" w:rsidP="00706A10">
      <w:pPr>
        <w:rPr>
          <w:sz w:val="16"/>
          <w:szCs w:val="16"/>
        </w:rPr>
      </w:pPr>
    </w:p>
    <w:p w:rsidR="00A05A84" w:rsidRDefault="00A05A84" w:rsidP="00706A10">
      <w:pPr>
        <w:ind w:firstLine="708"/>
      </w:pPr>
      <w:r>
        <w:rPr>
          <w:b/>
        </w:rPr>
        <w:t>Начальная</w:t>
      </w:r>
      <w:r w:rsidRPr="008B1868">
        <w:rPr>
          <w:b/>
        </w:rPr>
        <w:t xml:space="preserve"> (максимальная) цена закупки</w:t>
      </w:r>
      <w:r w:rsidRPr="00B73702">
        <w:t xml:space="preserve"> – </w:t>
      </w:r>
      <w:r w:rsidR="006321C4">
        <w:t xml:space="preserve">420 </w:t>
      </w:r>
      <w:r w:rsidR="00C736B3">
        <w:t>000</w:t>
      </w:r>
      <w:r w:rsidR="00164C3A">
        <w:t>,0</w:t>
      </w:r>
      <w:r w:rsidRPr="008B1868">
        <w:t xml:space="preserve"> руб. без учета НДС </w:t>
      </w:r>
    </w:p>
    <w:p w:rsidR="00A05A84" w:rsidRPr="00F36529" w:rsidRDefault="00A05A84" w:rsidP="00706A10">
      <w:pPr>
        <w:pStyle w:val="a4"/>
        <w:ind w:left="0" w:firstLine="567"/>
        <w:jc w:val="both"/>
      </w:pPr>
      <w:r w:rsidRPr="00F36529">
        <w:t xml:space="preserve">Ценовая характеристика </w:t>
      </w:r>
      <w:r w:rsidR="0034443C" w:rsidRPr="0034443C">
        <w:t>оказания услуг</w:t>
      </w:r>
      <w:r w:rsidR="0034443C" w:rsidRPr="00F36529">
        <w:t xml:space="preserve"> </w:t>
      </w:r>
      <w:r w:rsidRPr="00F36529">
        <w:t xml:space="preserve">должна определяться в соответствии с требованиями системы ценообразования, принятой в ОАО «ТГК-1». Приложение </w:t>
      </w:r>
      <w:r w:rsidR="0088218F">
        <w:t>расчета/</w:t>
      </w:r>
      <w:r>
        <w:t xml:space="preserve">калькуляции стоимости </w:t>
      </w:r>
      <w:r w:rsidR="0034443C" w:rsidRPr="0034443C">
        <w:t>оказания услуг</w:t>
      </w:r>
      <w:r>
        <w:t xml:space="preserve"> или </w:t>
      </w:r>
      <w:r w:rsidRPr="00F36529">
        <w:t>сметной документации к оферте участника ОЗП обязательно.</w:t>
      </w:r>
    </w:p>
    <w:p w:rsidR="00A05A84" w:rsidRPr="00F202B0" w:rsidRDefault="00A05A84" w:rsidP="00706A10">
      <w:pPr>
        <w:rPr>
          <w:spacing w:val="-14"/>
        </w:rPr>
      </w:pPr>
    </w:p>
    <w:p w:rsidR="00A05A84" w:rsidRDefault="00A05A84" w:rsidP="00706A10">
      <w:pPr>
        <w:numPr>
          <w:ilvl w:val="0"/>
          <w:numId w:val="1"/>
        </w:numPr>
        <w:tabs>
          <w:tab w:val="clear" w:pos="322"/>
        </w:tabs>
        <w:ind w:left="0" w:firstLine="284"/>
        <w:jc w:val="both"/>
        <w:rPr>
          <w:b/>
        </w:rPr>
      </w:pPr>
      <w:r>
        <w:rPr>
          <w:b/>
        </w:rPr>
        <w:t xml:space="preserve">Требования к </w:t>
      </w:r>
      <w:r w:rsidRPr="0002777A">
        <w:rPr>
          <w:b/>
        </w:rPr>
        <w:t>оказанию услуг</w:t>
      </w:r>
      <w:r>
        <w:rPr>
          <w:b/>
        </w:rPr>
        <w:t>.</w:t>
      </w:r>
    </w:p>
    <w:p w:rsidR="00A05A84" w:rsidRPr="003E553B" w:rsidRDefault="00A05A84" w:rsidP="00706A10">
      <w:pPr>
        <w:ind w:left="322"/>
        <w:jc w:val="both"/>
        <w:rPr>
          <w:b/>
          <w:sz w:val="16"/>
          <w:szCs w:val="16"/>
        </w:rPr>
      </w:pPr>
    </w:p>
    <w:p w:rsidR="00A05A84" w:rsidRDefault="00A05A84" w:rsidP="00706A10">
      <w:pPr>
        <w:ind w:firstLine="567"/>
        <w:jc w:val="both"/>
        <w:rPr>
          <w:b/>
        </w:rPr>
      </w:pPr>
      <w:r w:rsidRPr="00DE0C66">
        <w:rPr>
          <w:b/>
        </w:rPr>
        <w:t xml:space="preserve">1. </w:t>
      </w:r>
      <w:r w:rsidR="00E61319" w:rsidRPr="00DE0C66">
        <w:rPr>
          <w:b/>
        </w:rPr>
        <w:t>Предполагаемое использование результатов оценки</w:t>
      </w:r>
      <w:r w:rsidRPr="00DE0C66">
        <w:rPr>
          <w:b/>
        </w:rPr>
        <w:t>:</w:t>
      </w:r>
    </w:p>
    <w:p w:rsidR="006376FE" w:rsidRDefault="00392F7E" w:rsidP="00706A10">
      <w:pPr>
        <w:ind w:firstLine="567"/>
        <w:jc w:val="both"/>
      </w:pPr>
      <w:r>
        <w:t>Для уменьшения затрат по арендным платежам за земельные участки под объектами филиала «Карельский» ОАО «ТГК-1» необходимо</w:t>
      </w:r>
      <w:r w:rsidR="006376FE">
        <w:t>:</w:t>
      </w:r>
    </w:p>
    <w:p w:rsidR="006376FE" w:rsidRDefault="00392F7E" w:rsidP="006376FE">
      <w:pPr>
        <w:pStyle w:val="a4"/>
        <w:numPr>
          <w:ilvl w:val="0"/>
          <w:numId w:val="13"/>
        </w:numPr>
        <w:ind w:left="0" w:firstLine="996"/>
        <w:jc w:val="both"/>
      </w:pPr>
      <w:r>
        <w:t>сформировать отчет</w:t>
      </w:r>
      <w:r w:rsidR="00F07CA1">
        <w:t>ы</w:t>
      </w:r>
      <w:r>
        <w:t xml:space="preserve"> об оценке рыночн</w:t>
      </w:r>
      <w:r w:rsidR="0034443C">
        <w:t>ой стоимости земельных участков</w:t>
      </w:r>
    </w:p>
    <w:p w:rsidR="004B68B8" w:rsidRPr="00596BD4" w:rsidRDefault="006376FE" w:rsidP="006376FE">
      <w:pPr>
        <w:pStyle w:val="a4"/>
        <w:numPr>
          <w:ilvl w:val="0"/>
          <w:numId w:val="13"/>
        </w:numPr>
        <w:ind w:left="0" w:firstLine="996"/>
        <w:jc w:val="both"/>
      </w:pPr>
      <w:r>
        <w:t>п</w:t>
      </w:r>
      <w:r w:rsidR="0034443C">
        <w:t xml:space="preserve">олучить положительное заключение </w:t>
      </w:r>
      <w:r w:rsidR="00596BD4" w:rsidRPr="006376FE">
        <w:rPr>
          <w:bCs/>
          <w:color w:val="000000"/>
        </w:rPr>
        <w:t>на подтверждение стоимости</w:t>
      </w:r>
      <w:r w:rsidR="00596BD4" w:rsidRPr="00596BD4">
        <w:t xml:space="preserve"> саморегулируемой организации оценщиков</w:t>
      </w:r>
      <w:r w:rsidR="00596BD4" w:rsidRPr="006376FE">
        <w:rPr>
          <w:bCs/>
          <w:color w:val="000000"/>
        </w:rPr>
        <w:t xml:space="preserve"> на </w:t>
      </w:r>
      <w:r w:rsidR="00F07CA1">
        <w:t>соответствующие отчеты</w:t>
      </w:r>
      <w:r w:rsidR="00596BD4" w:rsidRPr="00596BD4">
        <w:t xml:space="preserve"> об оценке</w:t>
      </w:r>
      <w:r w:rsidR="00596BD4">
        <w:t>.</w:t>
      </w:r>
      <w:r w:rsidR="00392F7E" w:rsidRPr="00596BD4">
        <w:t xml:space="preserve"> </w:t>
      </w:r>
    </w:p>
    <w:p w:rsidR="004B68B8" w:rsidRDefault="004B68B8" w:rsidP="00706A10">
      <w:pPr>
        <w:ind w:firstLine="567"/>
        <w:jc w:val="both"/>
        <w:rPr>
          <w:b/>
          <w:snapToGrid w:val="0"/>
          <w:szCs w:val="20"/>
        </w:rPr>
      </w:pPr>
    </w:p>
    <w:p w:rsidR="00C0331A" w:rsidRDefault="00A05A84" w:rsidP="00706A10">
      <w:pPr>
        <w:ind w:firstLine="567"/>
        <w:jc w:val="both"/>
      </w:pPr>
      <w:r w:rsidRPr="00F779CE">
        <w:rPr>
          <w:b/>
          <w:snapToGrid w:val="0"/>
          <w:szCs w:val="20"/>
        </w:rPr>
        <w:t xml:space="preserve">2. </w:t>
      </w:r>
      <w:r w:rsidRPr="00F779CE">
        <w:rPr>
          <w:b/>
        </w:rPr>
        <w:t xml:space="preserve">Требования к </w:t>
      </w:r>
      <w:r w:rsidR="00392F7E" w:rsidRPr="00392F7E">
        <w:rPr>
          <w:b/>
        </w:rPr>
        <w:t>оценк</w:t>
      </w:r>
      <w:r w:rsidR="00392F7E">
        <w:rPr>
          <w:b/>
        </w:rPr>
        <w:t>е</w:t>
      </w:r>
      <w:r w:rsidR="00392F7E" w:rsidRPr="00392F7E">
        <w:rPr>
          <w:b/>
        </w:rPr>
        <w:t xml:space="preserve"> рыночной стоимости земельных участков:</w:t>
      </w:r>
      <w:r w:rsidR="00C0331A" w:rsidRPr="00C0331A">
        <w:t xml:space="preserve"> </w:t>
      </w:r>
    </w:p>
    <w:p w:rsidR="00EC2952" w:rsidRPr="003E553B" w:rsidRDefault="00EC2952" w:rsidP="00706A10">
      <w:pPr>
        <w:ind w:firstLine="567"/>
        <w:jc w:val="both"/>
        <w:rPr>
          <w:sz w:val="16"/>
          <w:szCs w:val="16"/>
        </w:rPr>
      </w:pPr>
    </w:p>
    <w:p w:rsidR="00EC2952" w:rsidRPr="00706A10" w:rsidRDefault="00EC2952" w:rsidP="00706A10">
      <w:pPr>
        <w:pStyle w:val="a4"/>
        <w:numPr>
          <w:ilvl w:val="1"/>
          <w:numId w:val="6"/>
        </w:numPr>
        <w:ind w:left="993" w:hanging="426"/>
        <w:contextualSpacing/>
        <w:rPr>
          <w:b/>
          <w:color w:val="000000"/>
        </w:rPr>
      </w:pPr>
      <w:r w:rsidRPr="00DE0C66">
        <w:rPr>
          <w:b/>
        </w:rPr>
        <w:t xml:space="preserve">Объект оценки </w:t>
      </w:r>
      <w:r w:rsidR="00E61319" w:rsidRPr="00DE0C66">
        <w:rPr>
          <w:b/>
        </w:rPr>
        <w:t xml:space="preserve">и его характеристика </w:t>
      </w:r>
      <w:r w:rsidRPr="00DE0C66">
        <w:rPr>
          <w:b/>
        </w:rPr>
        <w:t>(земельные участки):</w:t>
      </w:r>
    </w:p>
    <w:p w:rsidR="00706A10" w:rsidRPr="00DE0C66" w:rsidRDefault="005100A2" w:rsidP="00706A10">
      <w:pPr>
        <w:pStyle w:val="a4"/>
        <w:ind w:left="993"/>
        <w:contextualSpacing/>
        <w:rPr>
          <w:b/>
          <w:color w:val="000000"/>
        </w:rPr>
      </w:pPr>
      <w:r>
        <w:rPr>
          <w:b/>
          <w:color w:val="000000"/>
        </w:rPr>
        <w:t xml:space="preserve"> 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56"/>
        <w:gridCol w:w="2136"/>
        <w:gridCol w:w="1345"/>
        <w:gridCol w:w="2301"/>
        <w:gridCol w:w="1335"/>
        <w:gridCol w:w="2280"/>
      </w:tblGrid>
      <w:tr w:rsidR="00257AB4" w:rsidRPr="00EC2952" w:rsidTr="00F32102">
        <w:trPr>
          <w:trHeight w:val="9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AB4" w:rsidRPr="00EC2952" w:rsidRDefault="00257AB4" w:rsidP="00F76FE6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EC2952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B4" w:rsidRPr="00EC2952" w:rsidRDefault="00257AB4" w:rsidP="00F76FE6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Кадастровый номер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3F5800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Общая площадь, кв. м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Цель предоставления участка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Категория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B4" w:rsidRPr="00EC2952" w:rsidRDefault="00257AB4" w:rsidP="00F76FE6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</w:t>
            </w: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дрес земельного участка</w:t>
            </w:r>
          </w:p>
        </w:tc>
      </w:tr>
      <w:tr w:rsidR="00257AB4" w:rsidRPr="00EC2952" w:rsidTr="00F32102">
        <w:trPr>
          <w:trHeight w:val="1166"/>
          <w:jc w:val="center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</w:t>
            </w:r>
            <w:r>
              <w:rPr>
                <w:rFonts w:eastAsia="Calibri"/>
                <w:sz w:val="20"/>
                <w:szCs w:val="20"/>
                <w:lang w:eastAsia="en-US"/>
              </w:rPr>
              <w:t>02</w:t>
            </w:r>
            <w:r w:rsidRPr="00EC2952">
              <w:rPr>
                <w:rFonts w:eastAsia="Calibri"/>
                <w:sz w:val="20"/>
                <w:szCs w:val="20"/>
                <w:lang w:eastAsia="en-US"/>
              </w:rPr>
              <w:t>:</w:t>
            </w:r>
            <w:r>
              <w:rPr>
                <w:rFonts w:eastAsia="Calibri"/>
                <w:sz w:val="20"/>
                <w:szCs w:val="20"/>
                <w:lang w:eastAsia="en-US"/>
              </w:rPr>
              <w:t>0 10 01 01</w:t>
            </w:r>
            <w:r w:rsidRPr="00EC2952">
              <w:rPr>
                <w:rFonts w:eastAsia="Calibri"/>
                <w:sz w:val="20"/>
                <w:szCs w:val="20"/>
                <w:lang w:eastAsia="en-US"/>
              </w:rPr>
              <w:t>:</w:t>
            </w:r>
            <w:r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65667">
              <w:rPr>
                <w:rFonts w:eastAsia="Calibri"/>
                <w:sz w:val="20"/>
                <w:szCs w:val="20"/>
                <w:lang w:eastAsia="en-US"/>
              </w:rPr>
              <w:t>439 525</w:t>
            </w:r>
          </w:p>
        </w:tc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 xml:space="preserve">для размещения и эксплуатации объектов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Кривопорожской</w:t>
            </w:r>
            <w:proofErr w:type="spellEnd"/>
            <w:r w:rsidRPr="00257AB4">
              <w:rPr>
                <w:rFonts w:eastAsia="Calibri"/>
                <w:sz w:val="20"/>
                <w:szCs w:val="20"/>
                <w:lang w:eastAsia="en-US"/>
              </w:rPr>
              <w:t xml:space="preserve"> ГЭС</w:t>
            </w:r>
            <w:r w:rsidR="00F32102">
              <w:rPr>
                <w:rFonts w:eastAsia="Calibri"/>
                <w:sz w:val="20"/>
                <w:szCs w:val="20"/>
                <w:lang w:eastAsia="en-US"/>
              </w:rPr>
              <w:t xml:space="preserve"> (ГЭС-14)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257AB4" w:rsidRDefault="00257AB4" w:rsidP="00F76F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7AB4">
              <w:rPr>
                <w:rFonts w:eastAsia="Calibri"/>
                <w:sz w:val="20"/>
                <w:szCs w:val="20"/>
                <w:lang w:eastAsia="en-US"/>
              </w:rPr>
              <w:t>Земли промышленности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AB4" w:rsidRPr="00EC2952" w:rsidRDefault="00257AB4" w:rsidP="00F76F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AB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257AB4">
              <w:rPr>
                <w:sz w:val="20"/>
                <w:szCs w:val="20"/>
              </w:rPr>
              <w:t>Кемский</w:t>
            </w:r>
            <w:proofErr w:type="spellEnd"/>
            <w:r w:rsidRPr="00257AB4">
              <w:rPr>
                <w:sz w:val="20"/>
                <w:szCs w:val="20"/>
              </w:rPr>
              <w:t xml:space="preserve"> район.</w:t>
            </w:r>
          </w:p>
        </w:tc>
      </w:tr>
      <w:tr w:rsidR="00257AB4" w:rsidRPr="00EC2952" w:rsidTr="00F32102">
        <w:trPr>
          <w:trHeight w:val="600"/>
          <w:jc w:val="center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AB4" w:rsidRPr="00EC2952" w:rsidRDefault="00F76FE6" w:rsidP="00F76FE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10:02: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Pr="00EC2952">
              <w:rPr>
                <w:rFonts w:eastAsia="Calibri"/>
                <w:sz w:val="20"/>
                <w:szCs w:val="20"/>
                <w:lang w:eastAsia="en-US"/>
              </w:rPr>
              <w:t>11 12 04:132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EC2952" w:rsidRDefault="00257AB4" w:rsidP="00F76F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65667">
              <w:rPr>
                <w:rFonts w:eastAsia="Calibri"/>
                <w:sz w:val="20"/>
                <w:szCs w:val="20"/>
                <w:lang w:eastAsia="en-US"/>
              </w:rPr>
              <w:t>860 017</w:t>
            </w:r>
          </w:p>
        </w:tc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EDC" w:rsidRDefault="00257AB4" w:rsidP="00F321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 xml:space="preserve">для размещения и эксплуатации объектов </w:t>
            </w:r>
            <w:proofErr w:type="spellStart"/>
            <w:r w:rsidRPr="00EC2952">
              <w:rPr>
                <w:rFonts w:eastAsia="Calibri"/>
                <w:sz w:val="20"/>
                <w:szCs w:val="20"/>
                <w:lang w:eastAsia="en-US"/>
              </w:rPr>
              <w:t>Путкинской</w:t>
            </w:r>
            <w:proofErr w:type="spellEnd"/>
            <w:r w:rsidRPr="00EC2952">
              <w:rPr>
                <w:rFonts w:eastAsia="Calibri"/>
                <w:sz w:val="20"/>
                <w:szCs w:val="20"/>
                <w:lang w:eastAsia="en-US"/>
              </w:rPr>
              <w:t xml:space="preserve"> ГЭС</w:t>
            </w:r>
          </w:p>
          <w:p w:rsidR="00257AB4" w:rsidRPr="00EC2952" w:rsidRDefault="00F32102" w:rsidP="00F3210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(ГЭС-9)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B4" w:rsidRPr="00257AB4" w:rsidRDefault="00257AB4" w:rsidP="00F76F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57AB4">
              <w:rPr>
                <w:rFonts w:eastAsia="Calibri"/>
                <w:sz w:val="20"/>
                <w:szCs w:val="20"/>
                <w:lang w:eastAsia="en-US"/>
              </w:rPr>
              <w:t>Земли промышленности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AB4" w:rsidRPr="00EC2952" w:rsidRDefault="00257AB4" w:rsidP="00F76FE6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257AB4">
              <w:rPr>
                <w:sz w:val="20"/>
                <w:szCs w:val="20"/>
              </w:rPr>
              <w:t>Кемский</w:t>
            </w:r>
            <w:proofErr w:type="spellEnd"/>
            <w:r w:rsidRPr="00257AB4">
              <w:rPr>
                <w:sz w:val="20"/>
                <w:szCs w:val="20"/>
              </w:rPr>
              <w:t xml:space="preserve"> район.</w:t>
            </w:r>
          </w:p>
        </w:tc>
      </w:tr>
    </w:tbl>
    <w:p w:rsidR="00EC2952" w:rsidRPr="00EC2952" w:rsidRDefault="00EC2952" w:rsidP="00706A10">
      <w:pPr>
        <w:ind w:left="720"/>
        <w:contextualSpacing/>
        <w:rPr>
          <w:sz w:val="22"/>
          <w:szCs w:val="22"/>
        </w:rPr>
      </w:pPr>
    </w:p>
    <w:p w:rsidR="007802B9" w:rsidRDefault="007802B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</w:pPr>
      <w:r w:rsidRPr="007802B9">
        <w:rPr>
          <w:b/>
        </w:rPr>
        <w:t xml:space="preserve">Права на объект оценки, учитываемые при определении стоимости объекта оценки: </w:t>
      </w:r>
      <w:r w:rsidRPr="007802B9">
        <w:t xml:space="preserve">право собственности. </w:t>
      </w:r>
    </w:p>
    <w:p w:rsidR="00E61319" w:rsidRPr="003F5800" w:rsidRDefault="00E6131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</w:pPr>
      <w:r w:rsidRPr="003F5800">
        <w:rPr>
          <w:b/>
        </w:rPr>
        <w:t>Ограничения (обременения) прав, учитываемые при определении стоимости объекта оценки:</w:t>
      </w:r>
      <w:r w:rsidRPr="003F5800">
        <w:t xml:space="preserve"> отсутствуют.</w:t>
      </w:r>
    </w:p>
    <w:p w:rsidR="007802B9" w:rsidRPr="003F5800" w:rsidRDefault="007802B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</w:pPr>
      <w:r w:rsidRPr="003F5800">
        <w:rPr>
          <w:b/>
        </w:rPr>
        <w:t xml:space="preserve">Цель оценки: </w:t>
      </w:r>
      <w:r w:rsidRPr="003F5800">
        <w:t>Определение рыночной стоимости Объекта оценки.</w:t>
      </w:r>
    </w:p>
    <w:p w:rsidR="007802B9" w:rsidRPr="003F5800" w:rsidRDefault="007802B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</w:pPr>
      <w:r w:rsidRPr="003F5800">
        <w:rPr>
          <w:b/>
        </w:rPr>
        <w:lastRenderedPageBreak/>
        <w:t xml:space="preserve">Предполагаемое использование результатов оценки: </w:t>
      </w:r>
      <w:r w:rsidRPr="003F5800">
        <w:t>результаты оценки будут использоваться для оспаривания кадастровой стоимости.</w:t>
      </w:r>
    </w:p>
    <w:p w:rsidR="007802B9" w:rsidRPr="003F5800" w:rsidRDefault="007802B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  <w:rPr>
          <w:b/>
        </w:rPr>
      </w:pPr>
      <w:r w:rsidRPr="003F5800">
        <w:rPr>
          <w:b/>
        </w:rPr>
        <w:t xml:space="preserve">Вид стоимости: </w:t>
      </w:r>
      <w:r w:rsidRPr="003F5800">
        <w:t>Рыночная.</w:t>
      </w:r>
      <w:r w:rsidRPr="003F5800">
        <w:rPr>
          <w:b/>
        </w:rPr>
        <w:t xml:space="preserve"> </w:t>
      </w:r>
    </w:p>
    <w:p w:rsidR="007802B9" w:rsidRPr="003F5800" w:rsidRDefault="007802B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  <w:rPr>
          <w:b/>
        </w:rPr>
      </w:pPr>
      <w:r w:rsidRPr="003F5800">
        <w:rPr>
          <w:b/>
        </w:rPr>
        <w:t xml:space="preserve">Дата определения стоимости объекта оценки: </w:t>
      </w:r>
      <w:r w:rsidR="00DC0CC0" w:rsidRPr="00DC0CC0">
        <w:t xml:space="preserve">оценку произвести по состоянию на </w:t>
      </w:r>
      <w:r w:rsidRPr="003F5800">
        <w:t>01.01.201</w:t>
      </w:r>
      <w:r w:rsidR="006321C4">
        <w:t>6</w:t>
      </w:r>
      <w:r w:rsidRPr="003F5800">
        <w:t>г.</w:t>
      </w:r>
    </w:p>
    <w:p w:rsidR="007802B9" w:rsidRPr="003F5800" w:rsidRDefault="007802B9" w:rsidP="00706A10">
      <w:pPr>
        <w:pStyle w:val="a4"/>
        <w:widowControl w:val="0"/>
        <w:numPr>
          <w:ilvl w:val="1"/>
          <w:numId w:val="6"/>
        </w:numPr>
        <w:ind w:left="0" w:firstLine="567"/>
        <w:contextualSpacing/>
        <w:jc w:val="both"/>
        <w:rPr>
          <w:b/>
        </w:rPr>
      </w:pPr>
      <w:r w:rsidRPr="003F5800">
        <w:rPr>
          <w:b/>
        </w:rPr>
        <w:t>Допущения, на которых должна основываться оценка:</w:t>
      </w:r>
    </w:p>
    <w:p w:rsidR="007802B9" w:rsidRPr="007802B9" w:rsidRDefault="007802B9" w:rsidP="00706A10">
      <w:pPr>
        <w:ind w:firstLine="567"/>
        <w:contextualSpacing/>
        <w:jc w:val="both"/>
      </w:pPr>
      <w:r w:rsidRPr="003F5800">
        <w:rPr>
          <w:b/>
        </w:rPr>
        <w:t>-</w:t>
      </w:r>
      <w:r w:rsidRPr="003F5800">
        <w:rPr>
          <w:b/>
        </w:rPr>
        <w:tab/>
      </w:r>
      <w:r w:rsidRPr="003F5800">
        <w:t>Оценку провести в предположении отсутствия обременений Объектов оценки и</w:t>
      </w:r>
      <w:r w:rsidRPr="007802B9">
        <w:t xml:space="preserve"> ограничения прав на него, т. е. по состоянию на дату оценки Объекты оценки не участву</w:t>
      </w:r>
      <w:r w:rsidR="00F202B0">
        <w:t>ю</w:t>
      </w:r>
      <w:r w:rsidRPr="007802B9">
        <w:t>т в судебных разбирательствах, спорах, не обременен</w:t>
      </w:r>
      <w:r w:rsidR="00DC0CC0">
        <w:t>ы</w:t>
      </w:r>
      <w:r w:rsidRPr="007802B9">
        <w:t xml:space="preserve"> залоговыми Обязательствами, на н</w:t>
      </w:r>
      <w:r w:rsidR="00DC0CC0">
        <w:t>их</w:t>
      </w:r>
      <w:r w:rsidRPr="007802B9">
        <w:t xml:space="preserve"> нет притязаний со стороны третьих лиц. </w:t>
      </w:r>
    </w:p>
    <w:p w:rsidR="007802B9" w:rsidRPr="007802B9" w:rsidRDefault="007802B9" w:rsidP="00706A10">
      <w:pPr>
        <w:ind w:firstLine="567"/>
        <w:contextualSpacing/>
        <w:jc w:val="both"/>
        <w:rPr>
          <w:bCs/>
        </w:rPr>
      </w:pPr>
      <w:r w:rsidRPr="007802B9">
        <w:t>-</w:t>
      </w:r>
      <w:r w:rsidRPr="007802B9">
        <w:tab/>
        <w:t>о</w:t>
      </w:r>
      <w:r w:rsidRPr="007802B9">
        <w:rPr>
          <w:bCs/>
        </w:rPr>
        <w:t xml:space="preserve">ценка производится в предположении предоставления Заказчиком достаточной и достоверной информации по объекту оценки. </w:t>
      </w:r>
    </w:p>
    <w:p w:rsidR="007802B9" w:rsidRPr="007802B9" w:rsidRDefault="007802B9" w:rsidP="00706A10">
      <w:pPr>
        <w:ind w:firstLine="567"/>
        <w:contextualSpacing/>
        <w:jc w:val="both"/>
        <w:rPr>
          <w:bCs/>
        </w:rPr>
      </w:pPr>
      <w:r w:rsidRPr="007802B9">
        <w:t>-</w:t>
      </w:r>
      <w:r>
        <w:rPr>
          <w:bCs/>
        </w:rPr>
        <w:tab/>
      </w:r>
      <w:r w:rsidRPr="007802B9">
        <w:rPr>
          <w:bCs/>
        </w:rPr>
        <w:t xml:space="preserve">В рамках оказания услуг по оценке оценщики не проводят специальных экспертиз, в том числе юридическую экспертизу правового положения объекта оценки, строительно-техническую, технологическую и экологическую экспертизу объекта оценки, аудиторскую проверку финансовой отчетности и инвентаризацию составных частей объекта оценки. </w:t>
      </w:r>
    </w:p>
    <w:p w:rsidR="007802B9" w:rsidRPr="007802B9" w:rsidRDefault="007802B9" w:rsidP="00706A10">
      <w:pPr>
        <w:ind w:firstLine="567"/>
        <w:contextualSpacing/>
        <w:jc w:val="both"/>
        <w:rPr>
          <w:bCs/>
        </w:rPr>
      </w:pPr>
      <w:r w:rsidRPr="007802B9">
        <w:rPr>
          <w:bCs/>
        </w:rPr>
        <w:t>-</w:t>
      </w:r>
      <w:r>
        <w:rPr>
          <w:bCs/>
        </w:rPr>
        <w:tab/>
      </w:r>
      <w:r w:rsidRPr="007802B9">
        <w:rPr>
          <w:bCs/>
        </w:rPr>
        <w:t>Объект оценки рассматривается с учетом лишь тех ограничений и сервитутов, которые оговариваются в отчет</w:t>
      </w:r>
      <w:r w:rsidR="00F07CA1">
        <w:rPr>
          <w:bCs/>
        </w:rPr>
        <w:t>ах</w:t>
      </w:r>
      <w:r w:rsidRPr="007802B9">
        <w:rPr>
          <w:bCs/>
        </w:rPr>
        <w:t xml:space="preserve"> об оценке. Оценщики не несут ответственности ни за наличие таких скрытых фактов, ни за необходимость выявления таковых. </w:t>
      </w:r>
    </w:p>
    <w:p w:rsidR="007802B9" w:rsidRPr="007802B9" w:rsidRDefault="007802B9" w:rsidP="00706A10">
      <w:pPr>
        <w:ind w:firstLine="567"/>
        <w:contextualSpacing/>
        <w:jc w:val="both"/>
        <w:rPr>
          <w:bCs/>
        </w:rPr>
      </w:pPr>
      <w:r w:rsidRPr="007802B9">
        <w:rPr>
          <w:bCs/>
        </w:rPr>
        <w:t>-</w:t>
      </w:r>
      <w:r>
        <w:rPr>
          <w:bCs/>
        </w:rPr>
        <w:tab/>
      </w:r>
      <w:r w:rsidRPr="007802B9">
        <w:rPr>
          <w:bCs/>
        </w:rPr>
        <w:t xml:space="preserve">Указывать границы интервала, в котором может находиться стоимость объекта оценки, не требуется. </w:t>
      </w:r>
    </w:p>
    <w:p w:rsidR="007802B9" w:rsidRPr="007802B9" w:rsidRDefault="007802B9" w:rsidP="00706A10">
      <w:pPr>
        <w:ind w:firstLine="567"/>
        <w:contextualSpacing/>
        <w:jc w:val="both"/>
      </w:pPr>
      <w:r w:rsidRPr="007802B9">
        <w:rPr>
          <w:bCs/>
        </w:rPr>
        <w:t>-</w:t>
      </w:r>
      <w:r>
        <w:rPr>
          <w:bCs/>
        </w:rPr>
        <w:tab/>
      </w:r>
      <w:r w:rsidRPr="007802B9">
        <w:rPr>
          <w:bCs/>
        </w:rPr>
        <w:t>Итоговая величина стоимости будет представлена в виде конкретного числа с округлением по математическим правилам,</w:t>
      </w:r>
      <w:r w:rsidRPr="007802B9">
        <w:t xml:space="preserve"> </w:t>
      </w:r>
      <w:proofErr w:type="spellStart"/>
      <w:r w:rsidRPr="007802B9">
        <w:t>попозиционно</w:t>
      </w:r>
      <w:proofErr w:type="spellEnd"/>
      <w:r w:rsidRPr="007802B9">
        <w:t xml:space="preserve"> по каждому Объекту. </w:t>
      </w:r>
    </w:p>
    <w:p w:rsidR="007802B9" w:rsidRDefault="007802B9" w:rsidP="00706A10">
      <w:pPr>
        <w:ind w:firstLine="567"/>
        <w:contextualSpacing/>
        <w:jc w:val="both"/>
        <w:rPr>
          <w:bCs/>
        </w:rPr>
      </w:pPr>
      <w:r w:rsidRPr="007802B9">
        <w:t>-</w:t>
      </w:r>
      <w:r>
        <w:tab/>
      </w:r>
      <w:r w:rsidRPr="007802B9">
        <w:t>П</w:t>
      </w:r>
      <w:r w:rsidRPr="007802B9">
        <w:rPr>
          <w:bCs/>
        </w:rPr>
        <w:t>рочие допущения и ограничения, возникающие в процессе оценки, будут приведены в отчет</w:t>
      </w:r>
      <w:r w:rsidR="00F07CA1">
        <w:rPr>
          <w:bCs/>
        </w:rPr>
        <w:t>ах</w:t>
      </w:r>
      <w:r w:rsidRPr="007802B9">
        <w:rPr>
          <w:bCs/>
        </w:rPr>
        <w:t xml:space="preserve"> об оценке.</w:t>
      </w:r>
    </w:p>
    <w:p w:rsidR="003F5800" w:rsidRPr="003E553B" w:rsidRDefault="003F5800" w:rsidP="00706A10">
      <w:pPr>
        <w:rPr>
          <w:b/>
          <w:snapToGrid w:val="0"/>
          <w:sz w:val="16"/>
          <w:szCs w:val="16"/>
        </w:rPr>
      </w:pPr>
      <w:bookmarkStart w:id="0" w:name="Par4"/>
      <w:bookmarkEnd w:id="0"/>
    </w:p>
    <w:p w:rsidR="003E553B" w:rsidRPr="00942375" w:rsidRDefault="00A05A84" w:rsidP="00706A10">
      <w:pPr>
        <w:jc w:val="center"/>
        <w:rPr>
          <w:b/>
          <w:snapToGrid w:val="0"/>
          <w:szCs w:val="20"/>
        </w:rPr>
      </w:pPr>
      <w:r w:rsidRPr="00942375">
        <w:rPr>
          <w:b/>
          <w:snapToGrid w:val="0"/>
          <w:szCs w:val="20"/>
        </w:rPr>
        <w:t>УКРУПНЕННАЯ ВЕДОМОСТЬ</w:t>
      </w:r>
      <w:r w:rsidR="003E553B">
        <w:rPr>
          <w:b/>
          <w:snapToGrid w:val="0"/>
          <w:szCs w:val="20"/>
        </w:rPr>
        <w:t xml:space="preserve"> </w:t>
      </w:r>
      <w:r w:rsidR="003E553B" w:rsidRPr="002577A2">
        <w:rPr>
          <w:b/>
          <w:snapToGrid w:val="0"/>
        </w:rPr>
        <w:t xml:space="preserve">объёмов </w:t>
      </w:r>
      <w:r w:rsidR="003E553B" w:rsidRPr="002577A2">
        <w:rPr>
          <w:b/>
        </w:rPr>
        <w:t>оказания услуг</w:t>
      </w:r>
    </w:p>
    <w:p w:rsidR="00A05A84" w:rsidRPr="003E553B" w:rsidRDefault="00A05A84" w:rsidP="00706A10">
      <w:pPr>
        <w:jc w:val="center"/>
        <w:rPr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-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5470"/>
        <w:gridCol w:w="1797"/>
        <w:gridCol w:w="986"/>
      </w:tblGrid>
      <w:tr w:rsidR="00A72BAD" w:rsidRPr="00B52835" w:rsidTr="0047442B">
        <w:trPr>
          <w:trHeight w:val="510"/>
        </w:trPr>
        <w:tc>
          <w:tcPr>
            <w:tcW w:w="984" w:type="pct"/>
            <w:shd w:val="clear" w:color="auto" w:fill="auto"/>
            <w:vAlign w:val="center"/>
            <w:hideMark/>
          </w:tcPr>
          <w:p w:rsidR="00A72BAD" w:rsidRPr="009543A4" w:rsidRDefault="00A72BAD" w:rsidP="009543A4">
            <w:pPr>
              <w:jc w:val="center"/>
              <w:rPr>
                <w:bCs/>
              </w:rPr>
            </w:pPr>
            <w:r w:rsidRPr="009543A4">
              <w:rPr>
                <w:bCs/>
              </w:rPr>
              <w:t>Этап</w:t>
            </w:r>
          </w:p>
        </w:tc>
        <w:tc>
          <w:tcPr>
            <w:tcW w:w="2676" w:type="pct"/>
            <w:shd w:val="clear" w:color="auto" w:fill="auto"/>
            <w:vAlign w:val="center"/>
            <w:hideMark/>
          </w:tcPr>
          <w:p w:rsidR="00A72BAD" w:rsidRPr="009543A4" w:rsidRDefault="00A72BAD" w:rsidP="009543A4">
            <w:pPr>
              <w:jc w:val="center"/>
              <w:rPr>
                <w:bCs/>
              </w:rPr>
            </w:pPr>
            <w:r w:rsidRPr="009543A4">
              <w:rPr>
                <w:bCs/>
              </w:rPr>
              <w:t>Наименование оказываемых услуг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:rsidR="00A72BAD" w:rsidRPr="009543A4" w:rsidRDefault="00A72BAD" w:rsidP="009543A4">
            <w:pPr>
              <w:jc w:val="center"/>
              <w:rPr>
                <w:bCs/>
              </w:rPr>
            </w:pPr>
            <w:r w:rsidRPr="009543A4">
              <w:rPr>
                <w:bCs/>
              </w:rPr>
              <w:t>Ответственный</w:t>
            </w:r>
          </w:p>
        </w:tc>
        <w:tc>
          <w:tcPr>
            <w:tcW w:w="489" w:type="pct"/>
            <w:vAlign w:val="center"/>
          </w:tcPr>
          <w:p w:rsidR="00A72BAD" w:rsidRPr="009543A4" w:rsidRDefault="00A72BAD" w:rsidP="0047442B">
            <w:pPr>
              <w:rPr>
                <w:bCs/>
              </w:rPr>
            </w:pPr>
            <w:r>
              <w:rPr>
                <w:bCs/>
              </w:rPr>
              <w:t>Об</w:t>
            </w:r>
            <w:r w:rsidR="0047442B">
              <w:rPr>
                <w:bCs/>
              </w:rPr>
              <w:t>ъем</w:t>
            </w:r>
          </w:p>
        </w:tc>
      </w:tr>
      <w:tr w:rsidR="00A72BAD" w:rsidRPr="00B52835" w:rsidTr="0047442B">
        <w:trPr>
          <w:trHeight w:val="893"/>
        </w:trPr>
        <w:tc>
          <w:tcPr>
            <w:tcW w:w="984" w:type="pct"/>
            <w:shd w:val="clear" w:color="auto" w:fill="auto"/>
            <w:vAlign w:val="center"/>
            <w:hideMark/>
          </w:tcPr>
          <w:p w:rsidR="00A72BAD" w:rsidRPr="009543A4" w:rsidRDefault="00A72BAD" w:rsidP="009543A4">
            <w:pPr>
              <w:jc w:val="center"/>
              <w:rPr>
                <w:bCs/>
              </w:rPr>
            </w:pPr>
            <w:r w:rsidRPr="009543A4">
              <w:rPr>
                <w:bCs/>
              </w:rPr>
              <w:t>I ЭТАП</w:t>
            </w:r>
          </w:p>
        </w:tc>
        <w:tc>
          <w:tcPr>
            <w:tcW w:w="2676" w:type="pct"/>
            <w:shd w:val="clear" w:color="auto" w:fill="auto"/>
            <w:vAlign w:val="center"/>
            <w:hideMark/>
          </w:tcPr>
          <w:p w:rsidR="00A72BAD" w:rsidRPr="009543A4" w:rsidRDefault="00F07CA1" w:rsidP="00F07CA1">
            <w:pPr>
              <w:jc w:val="center"/>
              <w:rPr>
                <w:bCs/>
              </w:rPr>
            </w:pPr>
            <w:r>
              <w:rPr>
                <w:bCs/>
              </w:rPr>
              <w:t>Формирование отчетов</w:t>
            </w:r>
            <w:r w:rsidR="00A72BAD" w:rsidRPr="009543A4">
              <w:rPr>
                <w:bCs/>
              </w:rPr>
              <w:t xml:space="preserve"> об оценке рыночной стоимости земельных участков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:rsidR="00A72BAD" w:rsidRPr="009543A4" w:rsidRDefault="00A72BAD" w:rsidP="0047442B">
            <w:pPr>
              <w:jc w:val="center"/>
              <w:rPr>
                <w:bCs/>
              </w:rPr>
            </w:pPr>
            <w:r w:rsidRPr="009543A4">
              <w:rPr>
                <w:bCs/>
              </w:rPr>
              <w:t>Исполнитель</w:t>
            </w:r>
          </w:p>
        </w:tc>
        <w:tc>
          <w:tcPr>
            <w:tcW w:w="489" w:type="pct"/>
            <w:vAlign w:val="center"/>
          </w:tcPr>
          <w:p w:rsidR="00A72BAD" w:rsidRPr="009543A4" w:rsidRDefault="0047442B" w:rsidP="0047442B">
            <w:pPr>
              <w:jc w:val="center"/>
              <w:rPr>
                <w:bCs/>
              </w:rPr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A72BAD" w:rsidRPr="00B52835" w:rsidTr="0047442B">
        <w:trPr>
          <w:trHeight w:val="552"/>
        </w:trPr>
        <w:tc>
          <w:tcPr>
            <w:tcW w:w="984" w:type="pct"/>
            <w:shd w:val="clear" w:color="auto" w:fill="auto"/>
            <w:vAlign w:val="center"/>
          </w:tcPr>
          <w:p w:rsidR="00A72BAD" w:rsidRPr="009543A4" w:rsidRDefault="00A72BAD" w:rsidP="009543A4">
            <w:pPr>
              <w:jc w:val="center"/>
              <w:rPr>
                <w:bCs/>
              </w:rPr>
            </w:pPr>
            <w:r w:rsidRPr="009543A4">
              <w:rPr>
                <w:bCs/>
              </w:rPr>
              <w:t>II ЭТАП</w:t>
            </w:r>
          </w:p>
        </w:tc>
        <w:tc>
          <w:tcPr>
            <w:tcW w:w="2676" w:type="pct"/>
            <w:shd w:val="clear" w:color="auto" w:fill="auto"/>
            <w:vAlign w:val="center"/>
          </w:tcPr>
          <w:p w:rsidR="00A72BAD" w:rsidRPr="009543A4" w:rsidRDefault="00A72BAD" w:rsidP="00F07CA1">
            <w:pPr>
              <w:jc w:val="center"/>
              <w:rPr>
                <w:bCs/>
              </w:rPr>
            </w:pPr>
            <w:r w:rsidRPr="009543A4">
              <w:rPr>
                <w:bCs/>
              </w:rPr>
              <w:t>Заключение на подтверждение стоимости саморегулируемой организации оце</w:t>
            </w:r>
            <w:r w:rsidR="00F07CA1">
              <w:rPr>
                <w:bCs/>
              </w:rPr>
              <w:t>нщиков на соответствующие отчеты</w:t>
            </w:r>
            <w:r w:rsidRPr="009543A4">
              <w:rPr>
                <w:bCs/>
              </w:rPr>
              <w:t xml:space="preserve"> об оценке рыночной стоимости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:rsidR="00A72BAD" w:rsidRPr="009543A4" w:rsidRDefault="00A72BAD" w:rsidP="0047442B">
            <w:pPr>
              <w:jc w:val="center"/>
              <w:rPr>
                <w:bCs/>
              </w:rPr>
            </w:pPr>
            <w:r w:rsidRPr="009543A4">
              <w:rPr>
                <w:bCs/>
              </w:rPr>
              <w:t>Исполнитель</w:t>
            </w:r>
          </w:p>
        </w:tc>
        <w:tc>
          <w:tcPr>
            <w:tcW w:w="489" w:type="pct"/>
            <w:vAlign w:val="center"/>
          </w:tcPr>
          <w:p w:rsidR="00A72BAD" w:rsidRPr="00A72BAD" w:rsidRDefault="0047442B" w:rsidP="0047442B">
            <w:pPr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</w:tbl>
    <w:p w:rsidR="00A05A84" w:rsidRPr="00077637" w:rsidRDefault="00A05A84" w:rsidP="00706A10">
      <w:pPr>
        <w:ind w:firstLine="567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>Требования к ис</w:t>
      </w:r>
      <w:r>
        <w:rPr>
          <w:b/>
          <w:bCs/>
        </w:rPr>
        <w:t xml:space="preserve">полнителю и к организации </w:t>
      </w:r>
      <w:r w:rsidR="00077637" w:rsidRPr="00077637">
        <w:rPr>
          <w:b/>
          <w:color w:val="000000"/>
        </w:rPr>
        <w:t>оказываемых услуг</w:t>
      </w:r>
    </w:p>
    <w:p w:rsidR="00A05A84" w:rsidRPr="003E553B" w:rsidRDefault="00A05A84" w:rsidP="00706A10">
      <w:pPr>
        <w:pStyle w:val="2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p w:rsidR="00A05A84" w:rsidRPr="004D679E" w:rsidRDefault="00A05A84" w:rsidP="00706A10">
      <w:pPr>
        <w:pStyle w:val="2"/>
        <w:ind w:firstLine="567"/>
        <w:jc w:val="both"/>
        <w:rPr>
          <w:rFonts w:ascii="Times New Roman" w:hAnsi="Times New Roman"/>
          <w:b/>
        </w:rPr>
      </w:pPr>
      <w:r w:rsidRPr="004D679E">
        <w:rPr>
          <w:rFonts w:ascii="Times New Roman" w:hAnsi="Times New Roman"/>
          <w:b/>
        </w:rPr>
        <w:t xml:space="preserve">3.1 Требования к организации </w:t>
      </w:r>
      <w:r w:rsidR="00077637" w:rsidRPr="00077637">
        <w:rPr>
          <w:rFonts w:ascii="Times New Roman" w:hAnsi="Times New Roman"/>
          <w:b/>
          <w:color w:val="000000"/>
          <w:szCs w:val="24"/>
        </w:rPr>
        <w:t>оказываемых услуг</w:t>
      </w:r>
      <w:r w:rsidR="00077637" w:rsidRPr="004D679E">
        <w:rPr>
          <w:rFonts w:ascii="Times New Roman" w:hAnsi="Times New Roman"/>
          <w:b/>
        </w:rPr>
        <w:t xml:space="preserve"> </w:t>
      </w:r>
      <w:r w:rsidRPr="004D679E">
        <w:rPr>
          <w:rFonts w:ascii="Times New Roman" w:hAnsi="Times New Roman"/>
          <w:b/>
        </w:rPr>
        <w:t>и их качеству:</w:t>
      </w:r>
    </w:p>
    <w:p w:rsidR="001B49E0" w:rsidRPr="00B54657" w:rsidRDefault="001B49E0" w:rsidP="00706A10">
      <w:pPr>
        <w:ind w:firstLine="567"/>
        <w:jc w:val="both"/>
        <w:rPr>
          <w:rFonts w:eastAsiaTheme="minorHAnsi"/>
          <w:lang w:eastAsia="en-US"/>
        </w:rPr>
      </w:pPr>
      <w:r w:rsidRPr="0034443C">
        <w:rPr>
          <w:rFonts w:eastAsiaTheme="minorHAnsi"/>
          <w:lang w:eastAsia="en-US"/>
        </w:rPr>
        <w:t>Оказание услуг должно осуществляться Исполнителем в соответствии с требованиями:</w:t>
      </w:r>
    </w:p>
    <w:p w:rsidR="001B49E0" w:rsidRPr="008D00D3" w:rsidRDefault="000C0238" w:rsidP="00706A10">
      <w:pPr>
        <w:numPr>
          <w:ilvl w:val="0"/>
          <w:numId w:val="9"/>
        </w:numPr>
        <w:ind w:left="0" w:firstLine="578"/>
        <w:contextualSpacing/>
        <w:jc w:val="both"/>
        <w:rPr>
          <w:rFonts w:eastAsiaTheme="minorHAnsi"/>
          <w:lang w:eastAsia="en-US"/>
        </w:rPr>
      </w:pPr>
      <w:r w:rsidRPr="000C0238">
        <w:rPr>
          <w:rFonts w:eastAsiaTheme="minorHAnsi"/>
          <w:lang w:eastAsia="en-US"/>
        </w:rPr>
        <w:t xml:space="preserve">Федерального закона N 135-ФЗ от 29.07.1998 "Об оценочной деятельности в Российской </w:t>
      </w:r>
      <w:r w:rsidRPr="008D00D3">
        <w:rPr>
          <w:rFonts w:eastAsiaTheme="minorHAnsi"/>
          <w:lang w:eastAsia="en-US"/>
        </w:rPr>
        <w:t>Федерации" (далее - Закон);</w:t>
      </w:r>
    </w:p>
    <w:p w:rsidR="000C0238" w:rsidRPr="008D00D3" w:rsidRDefault="001B49E0" w:rsidP="00706A10">
      <w:pPr>
        <w:numPr>
          <w:ilvl w:val="0"/>
          <w:numId w:val="9"/>
        </w:numPr>
        <w:ind w:left="0" w:firstLine="578"/>
        <w:contextualSpacing/>
        <w:jc w:val="both"/>
        <w:rPr>
          <w:rFonts w:eastAsiaTheme="minorHAnsi"/>
          <w:lang w:eastAsia="en-US"/>
        </w:rPr>
      </w:pPr>
      <w:r w:rsidRPr="008D00D3">
        <w:rPr>
          <w:rFonts w:eastAsiaTheme="minorHAnsi"/>
          <w:lang w:eastAsia="en-US"/>
        </w:rPr>
        <w:t xml:space="preserve"> </w:t>
      </w:r>
      <w:r w:rsidR="008D00D3" w:rsidRPr="008D00D3">
        <w:rPr>
          <w:rFonts w:eastAsiaTheme="minorHAnsi"/>
          <w:lang w:eastAsia="en-US"/>
        </w:rPr>
        <w:t xml:space="preserve">Приказа Министерства Экономического Развития и Торговли </w:t>
      </w:r>
      <w:r w:rsidRPr="008D00D3">
        <w:rPr>
          <w:rFonts w:eastAsiaTheme="minorHAnsi"/>
          <w:lang w:eastAsia="en-US"/>
        </w:rPr>
        <w:t>Росси</w:t>
      </w:r>
      <w:r w:rsidR="008D00D3" w:rsidRPr="008D00D3">
        <w:rPr>
          <w:rFonts w:eastAsiaTheme="minorHAnsi"/>
          <w:lang w:eastAsia="en-US"/>
        </w:rPr>
        <w:t>йской Федерации</w:t>
      </w:r>
      <w:r w:rsidRPr="008D00D3">
        <w:rPr>
          <w:rFonts w:eastAsiaTheme="minorHAnsi"/>
          <w:lang w:eastAsia="en-US"/>
        </w:rPr>
        <w:t xml:space="preserve"> </w:t>
      </w:r>
      <w:r w:rsidR="008D00D3" w:rsidRPr="008D00D3">
        <w:rPr>
          <w:rFonts w:eastAsiaTheme="minorHAnsi"/>
          <w:lang w:eastAsia="en-US"/>
        </w:rPr>
        <w:t>от 20.05.2015 N 297 «Об утверждении ф</w:t>
      </w:r>
      <w:r w:rsidR="000C0238" w:rsidRPr="008D00D3">
        <w:rPr>
          <w:rFonts w:eastAsiaTheme="minorHAnsi"/>
          <w:lang w:eastAsia="en-US"/>
        </w:rPr>
        <w:t xml:space="preserve">едерального стандарта оценки "Общие понятия оценки, подходы </w:t>
      </w:r>
      <w:r w:rsidR="008D00D3" w:rsidRPr="008D00D3">
        <w:rPr>
          <w:rFonts w:eastAsiaTheme="minorHAnsi"/>
          <w:lang w:eastAsia="en-US"/>
        </w:rPr>
        <w:t xml:space="preserve">к оценке </w:t>
      </w:r>
      <w:r w:rsidR="000C0238" w:rsidRPr="008D00D3">
        <w:rPr>
          <w:rFonts w:eastAsiaTheme="minorHAnsi"/>
          <w:lang w:eastAsia="en-US"/>
        </w:rPr>
        <w:t>и требования к проведению оценки (ФСО N 1)"</w:t>
      </w:r>
      <w:r w:rsidR="008D00D3" w:rsidRPr="008D00D3">
        <w:rPr>
          <w:rFonts w:eastAsiaTheme="minorHAnsi"/>
          <w:lang w:eastAsia="en-US"/>
        </w:rPr>
        <w:t>.</w:t>
      </w:r>
    </w:p>
    <w:p w:rsidR="000C0238" w:rsidRPr="000C0238" w:rsidRDefault="008D00D3" w:rsidP="00706A10">
      <w:pPr>
        <w:numPr>
          <w:ilvl w:val="0"/>
          <w:numId w:val="9"/>
        </w:numPr>
        <w:ind w:left="0" w:firstLine="57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C0238" w:rsidRPr="000C0238">
        <w:rPr>
          <w:rFonts w:eastAsiaTheme="minorHAnsi"/>
          <w:lang w:eastAsia="en-US"/>
        </w:rPr>
        <w:t>Федерального стандарта оценки "Цель оценки и виды стоимости (ФСО N 2)", утвержденного Приказом Минэкономразвития России от 20.05.2015 N 298;</w:t>
      </w:r>
    </w:p>
    <w:p w:rsidR="000C0238" w:rsidRPr="000C0238" w:rsidRDefault="008D00D3" w:rsidP="00706A10">
      <w:pPr>
        <w:numPr>
          <w:ilvl w:val="0"/>
          <w:numId w:val="9"/>
        </w:numPr>
        <w:ind w:left="0" w:firstLine="57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C0238" w:rsidRPr="000C0238">
        <w:rPr>
          <w:rFonts w:eastAsiaTheme="minorHAnsi"/>
          <w:lang w:eastAsia="en-US"/>
        </w:rPr>
        <w:t>Федерального стандарта оценки "Требования к отчету об оценке (ФСО N 3)", утвержденного Приказом Минэкономразвития России от 20.05.2015 N 299;</w:t>
      </w:r>
    </w:p>
    <w:p w:rsidR="001B49E0" w:rsidRPr="000C0238" w:rsidRDefault="008D00D3" w:rsidP="00706A10">
      <w:pPr>
        <w:numPr>
          <w:ilvl w:val="0"/>
          <w:numId w:val="9"/>
        </w:numPr>
        <w:ind w:left="0" w:firstLine="57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C0238" w:rsidRPr="000C0238">
        <w:rPr>
          <w:rFonts w:eastAsiaTheme="minorHAnsi"/>
          <w:lang w:eastAsia="en-US"/>
        </w:rPr>
        <w:t>Федерального стандарта оценки "Оценка недвижимости (ФСО N 7)", утвержденного Приказом Минэкономразвития России от 25.09.2014 N 611</w:t>
      </w:r>
      <w:r w:rsidR="001B49E0" w:rsidRPr="000C0238">
        <w:rPr>
          <w:rFonts w:eastAsiaTheme="minorHAnsi"/>
          <w:lang w:eastAsia="en-US"/>
        </w:rPr>
        <w:t>.</w:t>
      </w:r>
    </w:p>
    <w:p w:rsidR="001B49E0" w:rsidRDefault="00F11B35" w:rsidP="00706A10">
      <w:pPr>
        <w:ind w:firstLine="567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3.2. </w:t>
      </w:r>
      <w:r w:rsidR="001B49E0" w:rsidRPr="00B54657">
        <w:rPr>
          <w:rFonts w:eastAsiaTheme="minorHAnsi"/>
          <w:b/>
          <w:lang w:eastAsia="en-US"/>
        </w:rPr>
        <w:t>Требования к отчетам</w:t>
      </w:r>
    </w:p>
    <w:p w:rsidR="00B54657" w:rsidRPr="007000DB" w:rsidRDefault="00B54657" w:rsidP="00706A10">
      <w:pPr>
        <w:ind w:firstLine="567"/>
        <w:jc w:val="both"/>
        <w:rPr>
          <w:rFonts w:eastAsiaTheme="minorHAnsi"/>
          <w:lang w:eastAsia="en-US"/>
        </w:rPr>
      </w:pPr>
      <w:r w:rsidRPr="007000DB">
        <w:rPr>
          <w:rFonts w:eastAsiaTheme="minorHAnsi"/>
          <w:lang w:eastAsia="en-US"/>
        </w:rPr>
        <w:t>Отчет</w:t>
      </w:r>
      <w:r w:rsidR="00F07CA1">
        <w:rPr>
          <w:rFonts w:eastAsiaTheme="minorHAnsi"/>
          <w:lang w:eastAsia="en-US"/>
        </w:rPr>
        <w:t>ы</w:t>
      </w:r>
      <w:r w:rsidR="00E8289D" w:rsidRPr="007000DB">
        <w:rPr>
          <w:rFonts w:eastAsiaTheme="minorHAnsi"/>
          <w:lang w:eastAsia="en-US"/>
        </w:rPr>
        <w:t xml:space="preserve"> </w:t>
      </w:r>
      <w:r w:rsidRPr="007000DB">
        <w:rPr>
          <w:rFonts w:eastAsiaTheme="minorHAnsi"/>
          <w:lang w:eastAsia="en-US"/>
        </w:rPr>
        <w:t>предоставляется Заказчику</w:t>
      </w:r>
      <w:r w:rsidR="00E81919">
        <w:rPr>
          <w:rFonts w:eastAsiaTheme="minorHAnsi"/>
          <w:lang w:eastAsia="en-US"/>
        </w:rPr>
        <w:t xml:space="preserve"> </w:t>
      </w:r>
      <w:r w:rsidRPr="007000DB">
        <w:rPr>
          <w:rFonts w:eastAsiaTheme="minorHAnsi"/>
          <w:lang w:eastAsia="en-US"/>
        </w:rPr>
        <w:t xml:space="preserve">в двух экземплярах </w:t>
      </w:r>
      <w:r w:rsidR="00E81919">
        <w:rPr>
          <w:rFonts w:eastAsiaTheme="minorHAnsi"/>
          <w:lang w:eastAsia="en-US"/>
        </w:rPr>
        <w:t>на каждый объект.</w:t>
      </w:r>
    </w:p>
    <w:p w:rsidR="0008346D" w:rsidRDefault="0008346D" w:rsidP="00706A10">
      <w:pPr>
        <w:ind w:firstLine="567"/>
        <w:jc w:val="both"/>
        <w:rPr>
          <w:rFonts w:eastAsiaTheme="minorHAnsi"/>
          <w:lang w:eastAsia="en-US"/>
        </w:rPr>
      </w:pPr>
      <w:r w:rsidRPr="007000DB">
        <w:rPr>
          <w:rFonts w:eastAsiaTheme="minorHAnsi"/>
          <w:lang w:eastAsia="en-US"/>
        </w:rPr>
        <w:t>В</w:t>
      </w:r>
      <w:r w:rsidR="00F07CA1">
        <w:rPr>
          <w:rFonts w:eastAsiaTheme="minorHAnsi"/>
          <w:lang w:eastAsia="en-US"/>
        </w:rPr>
        <w:t>месте с отчета</w:t>
      </w:r>
      <w:r w:rsidR="00B54657" w:rsidRPr="007000DB">
        <w:rPr>
          <w:rFonts w:eastAsiaTheme="minorHAnsi"/>
          <w:lang w:eastAsia="en-US"/>
        </w:rPr>
        <w:t>м</w:t>
      </w:r>
      <w:r w:rsidR="00F07CA1">
        <w:rPr>
          <w:rFonts w:eastAsiaTheme="minorHAnsi"/>
          <w:lang w:eastAsia="en-US"/>
        </w:rPr>
        <w:t>и</w:t>
      </w:r>
      <w:r w:rsidR="00B54657" w:rsidRPr="007000DB">
        <w:rPr>
          <w:rFonts w:eastAsiaTheme="minorHAnsi"/>
          <w:lang w:eastAsia="en-US"/>
        </w:rPr>
        <w:t xml:space="preserve"> об оценке Исполнител</w:t>
      </w:r>
      <w:r w:rsidR="004A718F" w:rsidRPr="007000DB">
        <w:rPr>
          <w:rFonts w:eastAsiaTheme="minorHAnsi"/>
          <w:lang w:eastAsia="en-US"/>
        </w:rPr>
        <w:t>ь</w:t>
      </w:r>
      <w:r w:rsidR="00B54657" w:rsidRPr="007000DB">
        <w:rPr>
          <w:rFonts w:eastAsiaTheme="minorHAnsi"/>
          <w:lang w:eastAsia="en-US"/>
        </w:rPr>
        <w:t xml:space="preserve"> предоставляет </w:t>
      </w:r>
      <w:r w:rsidR="00152EDB">
        <w:rPr>
          <w:rFonts w:eastAsiaTheme="minorHAnsi"/>
          <w:lang w:eastAsia="en-US"/>
        </w:rPr>
        <w:t xml:space="preserve">на каждый объект </w:t>
      </w:r>
      <w:r w:rsidR="00B54657" w:rsidRPr="00B54657">
        <w:rPr>
          <w:rFonts w:eastAsiaTheme="minorHAnsi"/>
          <w:lang w:eastAsia="en-US"/>
        </w:rPr>
        <w:t xml:space="preserve">положительное экспертное заключение, подготовленное экспертом или экспертами саморегулируемой организации оценщиков, в которой состоит оценщик Исполнителя (СРО). </w:t>
      </w:r>
    </w:p>
    <w:p w:rsidR="00B54657" w:rsidRPr="00B54657" w:rsidRDefault="005D1312" w:rsidP="00706A10">
      <w:pPr>
        <w:ind w:firstLine="567"/>
        <w:jc w:val="both"/>
        <w:rPr>
          <w:rFonts w:eastAsiaTheme="minorHAnsi"/>
          <w:lang w:eastAsia="en-US"/>
        </w:rPr>
      </w:pPr>
      <w:r w:rsidRPr="005D1312">
        <w:rPr>
          <w:rFonts w:eastAsiaTheme="minorHAnsi"/>
          <w:lang w:eastAsia="en-US"/>
        </w:rPr>
        <w:lastRenderedPageBreak/>
        <w:t>П</w:t>
      </w:r>
      <w:r w:rsidR="00B54657" w:rsidRPr="005D1312">
        <w:rPr>
          <w:rFonts w:eastAsiaTheme="minorHAnsi"/>
          <w:lang w:eastAsia="en-US"/>
        </w:rPr>
        <w:t>роведени</w:t>
      </w:r>
      <w:r w:rsidRPr="005D1312">
        <w:rPr>
          <w:rFonts w:eastAsiaTheme="minorHAnsi"/>
          <w:lang w:eastAsia="en-US"/>
        </w:rPr>
        <w:t>е</w:t>
      </w:r>
      <w:r w:rsidR="00B54657" w:rsidRPr="005D1312">
        <w:rPr>
          <w:rFonts w:eastAsiaTheme="minorHAnsi"/>
          <w:lang w:eastAsia="en-US"/>
        </w:rPr>
        <w:t xml:space="preserve"> экспертизы СРО </w:t>
      </w:r>
      <w:r w:rsidRPr="005D1312">
        <w:rPr>
          <w:rFonts w:eastAsiaTheme="minorHAnsi"/>
          <w:lang w:eastAsia="en-US"/>
        </w:rPr>
        <w:t>входит в</w:t>
      </w:r>
      <w:r>
        <w:rPr>
          <w:rFonts w:eastAsiaTheme="minorHAnsi"/>
          <w:lang w:eastAsia="en-US"/>
        </w:rPr>
        <w:t xml:space="preserve"> стоимость оферты исполнителя.</w:t>
      </w:r>
    </w:p>
    <w:p w:rsidR="00B54657" w:rsidRPr="00B54657" w:rsidRDefault="00B54657" w:rsidP="00706A10">
      <w:pPr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При получении отрицательного экспертного заключения СРО услуга по оценке считается неоказанной, вследствие чего Заказчик освобождается от обязанности оплачивать услуги.</w:t>
      </w:r>
    </w:p>
    <w:p w:rsidR="00B54657" w:rsidRPr="00B54657" w:rsidRDefault="00B54657" w:rsidP="00706A10">
      <w:pPr>
        <w:suppressAutoHyphens/>
        <w:ind w:firstLine="567"/>
        <w:jc w:val="both"/>
        <w:rPr>
          <w:rFonts w:eastAsiaTheme="minorHAnsi"/>
          <w:b/>
          <w:lang w:eastAsia="en-US"/>
        </w:rPr>
      </w:pPr>
      <w:r w:rsidRPr="00B54657">
        <w:rPr>
          <w:rFonts w:eastAsiaTheme="minorHAnsi"/>
          <w:b/>
          <w:lang w:eastAsia="en-US"/>
        </w:rPr>
        <w:t>3.</w:t>
      </w:r>
      <w:r w:rsidR="00F11B35">
        <w:rPr>
          <w:rFonts w:eastAsiaTheme="minorHAnsi"/>
          <w:b/>
          <w:lang w:eastAsia="en-US"/>
        </w:rPr>
        <w:t>3</w:t>
      </w:r>
      <w:r w:rsidRPr="00B54657">
        <w:rPr>
          <w:rFonts w:eastAsiaTheme="minorHAnsi"/>
          <w:b/>
          <w:lang w:eastAsia="en-US"/>
        </w:rPr>
        <w:t>. Требования</w:t>
      </w:r>
      <w:r w:rsidR="00F95F03">
        <w:rPr>
          <w:rFonts w:eastAsiaTheme="minorHAnsi"/>
          <w:b/>
          <w:lang w:eastAsia="en-US"/>
        </w:rPr>
        <w:t xml:space="preserve"> к</w:t>
      </w:r>
      <w:r w:rsidRPr="00B54657">
        <w:rPr>
          <w:rFonts w:eastAsiaTheme="minorHAnsi"/>
          <w:b/>
          <w:lang w:eastAsia="en-US"/>
        </w:rPr>
        <w:t xml:space="preserve"> </w:t>
      </w:r>
      <w:r w:rsidR="00E81919">
        <w:rPr>
          <w:rFonts w:eastAsiaTheme="minorHAnsi"/>
          <w:b/>
          <w:lang w:eastAsia="en-US"/>
        </w:rPr>
        <w:t>исполнителю</w:t>
      </w:r>
      <w:r w:rsidRPr="00B54657">
        <w:rPr>
          <w:rFonts w:eastAsiaTheme="minorHAnsi"/>
          <w:b/>
          <w:lang w:eastAsia="en-US"/>
        </w:rPr>
        <w:t>:</w:t>
      </w:r>
    </w:p>
    <w:p w:rsidR="000B5A16" w:rsidRPr="00E81919" w:rsidRDefault="000B5A16" w:rsidP="00E81919">
      <w:pPr>
        <w:suppressAutoHyphens/>
        <w:ind w:firstLine="567"/>
        <w:jc w:val="both"/>
        <w:rPr>
          <w:rFonts w:eastAsiaTheme="minorHAnsi"/>
          <w:lang w:eastAsia="en-US"/>
        </w:rPr>
      </w:pPr>
      <w:r w:rsidRPr="000B5A16">
        <w:rPr>
          <w:rFonts w:eastAsiaTheme="minorHAnsi"/>
          <w:lang w:eastAsia="en-US"/>
        </w:rPr>
        <w:t>Участник должен предоставить действующее свидетельство, подтверждающее членство в саморегулируемой организации (СРО) оценщиков, а также представить страховой полис гражданской ответственности, подтверждающий страхование гражданской ответственности при осуществлении оценочной деятельност</w:t>
      </w:r>
      <w:r w:rsidR="00E81919">
        <w:rPr>
          <w:rFonts w:eastAsiaTheme="minorHAnsi"/>
          <w:lang w:eastAsia="en-US"/>
        </w:rPr>
        <w:t>и на сумму не менее 3 млн. руб.</w:t>
      </w:r>
    </w:p>
    <w:p w:rsidR="005E650F" w:rsidRPr="005E650F" w:rsidRDefault="005E650F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0B5A16">
        <w:rPr>
          <w:rFonts w:eastAsiaTheme="minorHAnsi"/>
          <w:lang w:eastAsia="en-US"/>
        </w:rPr>
        <w:t xml:space="preserve">Участник должен иметь опыт оказания </w:t>
      </w:r>
      <w:r w:rsidR="00E81919">
        <w:rPr>
          <w:rFonts w:eastAsiaTheme="minorHAnsi"/>
          <w:lang w:eastAsia="en-US"/>
        </w:rPr>
        <w:t xml:space="preserve">аналогичных </w:t>
      </w:r>
      <w:r w:rsidRPr="000B5A16">
        <w:rPr>
          <w:rFonts w:eastAsiaTheme="minorHAnsi"/>
          <w:lang w:eastAsia="en-US"/>
        </w:rPr>
        <w:t xml:space="preserve">услуг </w:t>
      </w:r>
      <w:r w:rsidR="00E81919">
        <w:rPr>
          <w:rFonts w:eastAsiaTheme="minorHAnsi"/>
          <w:lang w:eastAsia="en-US"/>
        </w:rPr>
        <w:t xml:space="preserve">не менее 3-х (трех) лет. </w:t>
      </w:r>
      <w:r w:rsidR="00114231">
        <w:rPr>
          <w:rFonts w:eastAsiaTheme="minorHAnsi"/>
          <w:lang w:eastAsia="en-US"/>
        </w:rPr>
        <w:t>Желателен опыт работы по оценке объектов энергетики.</w:t>
      </w:r>
    </w:p>
    <w:p w:rsidR="005E650F" w:rsidRPr="005E650F" w:rsidRDefault="00E81919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Участник может</w:t>
      </w:r>
      <w:r w:rsidR="005E650F" w:rsidRPr="005E650F">
        <w:rPr>
          <w:rFonts w:eastAsiaTheme="minorHAnsi"/>
          <w:lang w:eastAsia="en-US"/>
        </w:rPr>
        <w:t xml:space="preserve"> предоставить сведения о наградах, участии в рейтингах агентств, аккредитованных Минфином РФ, подтверждающие деловую репутацию Участника, причем их количество за период 2012-201</w:t>
      </w:r>
      <w:r w:rsidR="005E650F">
        <w:rPr>
          <w:rFonts w:eastAsiaTheme="minorHAnsi"/>
          <w:lang w:eastAsia="en-US"/>
        </w:rPr>
        <w:t>5</w:t>
      </w:r>
      <w:r w:rsidR="005E650F" w:rsidRPr="005E650F">
        <w:rPr>
          <w:rFonts w:eastAsiaTheme="minorHAnsi"/>
          <w:lang w:eastAsia="en-US"/>
        </w:rPr>
        <w:t xml:space="preserve">гг. должно быть не менее </w:t>
      </w:r>
      <w:r w:rsidR="007000DB">
        <w:rPr>
          <w:rFonts w:eastAsiaTheme="minorHAnsi"/>
          <w:lang w:eastAsia="en-US"/>
        </w:rPr>
        <w:t>2</w:t>
      </w:r>
      <w:r w:rsidR="005E650F" w:rsidRPr="005E650F">
        <w:rPr>
          <w:rFonts w:eastAsiaTheme="minorHAnsi"/>
          <w:lang w:eastAsia="en-US"/>
        </w:rPr>
        <w:t xml:space="preserve"> (</w:t>
      </w:r>
      <w:r w:rsidR="007000DB">
        <w:rPr>
          <w:rFonts w:eastAsiaTheme="minorHAnsi"/>
          <w:lang w:eastAsia="en-US"/>
        </w:rPr>
        <w:t>двух</w:t>
      </w:r>
      <w:r w:rsidR="005E650F" w:rsidRPr="005E650F">
        <w:rPr>
          <w:rFonts w:eastAsiaTheme="minorHAnsi"/>
          <w:lang w:eastAsia="en-US"/>
        </w:rPr>
        <w:t>).</w:t>
      </w:r>
    </w:p>
    <w:p w:rsidR="005E650F" w:rsidRPr="005E650F" w:rsidRDefault="005E650F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5E650F">
        <w:rPr>
          <w:rFonts w:eastAsiaTheme="minorHAnsi"/>
          <w:lang w:eastAsia="en-US"/>
        </w:rPr>
        <w:t>Участник должен иметь техническо</w:t>
      </w:r>
      <w:r w:rsidR="00F95F03">
        <w:rPr>
          <w:rFonts w:eastAsiaTheme="minorHAnsi"/>
          <w:lang w:eastAsia="en-US"/>
        </w:rPr>
        <w:t>е</w:t>
      </w:r>
      <w:r w:rsidRPr="005E650F">
        <w:rPr>
          <w:rFonts w:eastAsiaTheme="minorHAnsi"/>
          <w:lang w:eastAsia="en-US"/>
        </w:rPr>
        <w:t xml:space="preserve"> оборудовани</w:t>
      </w:r>
      <w:r w:rsidR="00F95F03">
        <w:rPr>
          <w:rFonts w:eastAsiaTheme="minorHAnsi"/>
          <w:lang w:eastAsia="en-US"/>
        </w:rPr>
        <w:t>е</w:t>
      </w:r>
      <w:r w:rsidRPr="005E650F">
        <w:rPr>
          <w:rFonts w:eastAsiaTheme="minorHAnsi"/>
          <w:lang w:eastAsia="en-US"/>
        </w:rPr>
        <w:t xml:space="preserve"> и материал</w:t>
      </w:r>
      <w:r w:rsidR="00F95F03">
        <w:rPr>
          <w:rFonts w:eastAsiaTheme="minorHAnsi"/>
          <w:lang w:eastAsia="en-US"/>
        </w:rPr>
        <w:t>ы</w:t>
      </w:r>
      <w:r w:rsidRPr="005E650F">
        <w:rPr>
          <w:rFonts w:eastAsiaTheme="minorHAnsi"/>
          <w:lang w:eastAsia="en-US"/>
        </w:rPr>
        <w:t>, необходимых для оказания Услуг в соответствии с объемами и сроками по их оказанию</w:t>
      </w:r>
      <w:r w:rsidR="00F95F03">
        <w:rPr>
          <w:rFonts w:eastAsiaTheme="minorHAnsi"/>
          <w:lang w:eastAsia="en-US"/>
        </w:rPr>
        <w:t>,</w:t>
      </w:r>
      <w:r w:rsidRPr="005E650F">
        <w:rPr>
          <w:rFonts w:eastAsiaTheme="minorHAnsi"/>
          <w:lang w:eastAsia="en-US"/>
        </w:rPr>
        <w:t xml:space="preserve"> указанными в разделе II технического задания.</w:t>
      </w:r>
    </w:p>
    <w:p w:rsidR="005E650F" w:rsidRDefault="005E650F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5E650F">
        <w:rPr>
          <w:rFonts w:eastAsiaTheme="minorHAnsi"/>
          <w:lang w:eastAsia="en-US"/>
        </w:rPr>
        <w:t xml:space="preserve">Участник должен </w:t>
      </w:r>
      <w:r w:rsidR="00AD1D3F">
        <w:rPr>
          <w:rFonts w:eastAsiaTheme="minorHAnsi"/>
          <w:lang w:eastAsia="en-US"/>
        </w:rPr>
        <w:t>обладать кадрами для оказания данных услуг.</w:t>
      </w:r>
    </w:p>
    <w:p w:rsidR="00F11B35" w:rsidRPr="00F11B35" w:rsidRDefault="00F11B35" w:rsidP="00706A10">
      <w:pPr>
        <w:suppressAutoHyphens/>
        <w:ind w:firstLine="567"/>
        <w:jc w:val="both"/>
        <w:rPr>
          <w:rFonts w:eastAsiaTheme="minorHAnsi"/>
          <w:b/>
          <w:lang w:eastAsia="en-US"/>
        </w:rPr>
      </w:pPr>
      <w:r w:rsidRPr="00F11B35">
        <w:rPr>
          <w:rFonts w:eastAsiaTheme="minorHAnsi"/>
          <w:b/>
          <w:lang w:eastAsia="en-US"/>
        </w:rPr>
        <w:t>3.</w:t>
      </w:r>
      <w:r w:rsidR="00114231">
        <w:rPr>
          <w:rFonts w:eastAsiaTheme="minorHAnsi"/>
          <w:b/>
          <w:lang w:eastAsia="en-US"/>
        </w:rPr>
        <w:t>4</w:t>
      </w:r>
      <w:r w:rsidRPr="00F11B35">
        <w:rPr>
          <w:rFonts w:eastAsiaTheme="minorHAnsi"/>
          <w:b/>
          <w:lang w:eastAsia="en-US"/>
        </w:rPr>
        <w:t>. Требования к исполнителям при привлечении соисполнителей:</w:t>
      </w:r>
    </w:p>
    <w:p w:rsidR="00F11B35" w:rsidRPr="00F11B35" w:rsidRDefault="00F11B3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F11B35" w:rsidRPr="00F11B35" w:rsidRDefault="00F11B3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F11B35" w:rsidRDefault="00F11B3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Заказчик оставляет за собой право отклонить любого из предложенных соисполнителей.</w:t>
      </w:r>
    </w:p>
    <w:p w:rsidR="00B90E25" w:rsidRPr="00F11B35" w:rsidRDefault="00B90E2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B90E25">
        <w:rPr>
          <w:rFonts w:eastAsiaTheme="minorHAnsi"/>
          <w:lang w:eastAsia="en-US"/>
        </w:rPr>
        <w:t>При привлечении субподрядчиков (соисполнителей) для выполнения работ (услуг) генеральный подрядчик в течение 1 рабочего дня с момента заключения договора с субподрядчиком (соисполнителем) обязан предоставлять Заказчику на электронный адрес oozd@karelia.tgc1.ru информацию о заключенных договорах с субподрядчиком (соисполнителем), в том числе предмет, цена договора, срок выполнения работ (услуг), объем работ (услуг), а также информацию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F11B35" w:rsidRPr="00F11B35" w:rsidRDefault="00F11B3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11B35" w:rsidRPr="00F11B35" w:rsidRDefault="00F11B3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F11B35" w:rsidRPr="000B5A16" w:rsidRDefault="00F11B35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08346D" w:rsidRPr="0008346D" w:rsidRDefault="00F11B35" w:rsidP="00706A10">
      <w:pPr>
        <w:suppressAutoHyphens/>
        <w:ind w:firstLine="567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</w:t>
      </w:r>
      <w:r w:rsidR="005D1312">
        <w:rPr>
          <w:rFonts w:eastAsiaTheme="minorHAnsi"/>
          <w:b/>
          <w:lang w:eastAsia="en-US"/>
        </w:rPr>
        <w:t>5</w:t>
      </w:r>
      <w:r w:rsidR="0008346D" w:rsidRPr="0008346D">
        <w:rPr>
          <w:rFonts w:eastAsiaTheme="minorHAnsi"/>
          <w:b/>
          <w:lang w:eastAsia="en-US"/>
        </w:rPr>
        <w:t>. Дополнительные требования:</w:t>
      </w:r>
    </w:p>
    <w:p w:rsidR="0008346D" w:rsidRPr="0008346D" w:rsidRDefault="0008346D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08346D">
        <w:rPr>
          <w:rFonts w:eastAsiaTheme="minorHAnsi"/>
          <w:lang w:eastAsia="en-US"/>
        </w:rPr>
        <w:t>Желательно иметь сертификат соответствия системы менеджмента качества требованиям стандартов ГОСТ Р ИСО 9001-2008 (ISO 9001:2008); при наличии документ, заверенный печатью организации, необходимо предоставить в составе заявки.</w:t>
      </w:r>
    </w:p>
    <w:p w:rsidR="001C1A5F" w:rsidRDefault="0008346D" w:rsidP="00706A10">
      <w:pPr>
        <w:suppressAutoHyphens/>
        <w:ind w:firstLine="567"/>
        <w:jc w:val="both"/>
        <w:rPr>
          <w:rFonts w:eastAsiaTheme="minorHAnsi"/>
          <w:lang w:eastAsia="en-US"/>
        </w:rPr>
      </w:pPr>
      <w:r w:rsidRPr="0008346D">
        <w:rPr>
          <w:rFonts w:eastAsiaTheme="minorHAnsi"/>
          <w:lang w:eastAsia="en-US"/>
        </w:rPr>
        <w:t>Желательно находиться в перечне организаций, привлекаемых для оказания услуг по оценочной деятельности для ОАО «Газпром» и его дочерних обществ (http://www.gazprom.ru/bulletin-board/kotbor/) (не обязательное).</w:t>
      </w:r>
    </w:p>
    <w:p w:rsidR="001C1A5F" w:rsidRPr="001C1A5F" w:rsidRDefault="001C1A5F" w:rsidP="001C1A5F">
      <w:pPr>
        <w:rPr>
          <w:rFonts w:eastAsiaTheme="minorHAnsi"/>
          <w:lang w:eastAsia="en-US"/>
        </w:rPr>
      </w:pPr>
    </w:p>
    <w:p w:rsidR="001C1A5F" w:rsidRDefault="001C1A5F" w:rsidP="001C1A5F">
      <w:pPr>
        <w:rPr>
          <w:rFonts w:eastAsiaTheme="minorHAnsi"/>
          <w:lang w:eastAsia="en-US"/>
        </w:rPr>
      </w:pPr>
      <w:bookmarkStart w:id="1" w:name="_GoBack"/>
      <w:bookmarkEnd w:id="1"/>
    </w:p>
    <w:sectPr w:rsidR="001C1A5F" w:rsidSect="003E553B">
      <w:pgSz w:w="11907" w:h="16839" w:code="9"/>
      <w:pgMar w:top="567" w:right="510" w:bottom="510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19F0"/>
    <w:multiLevelType w:val="hybridMultilevel"/>
    <w:tmpl w:val="92EABCD8"/>
    <w:lvl w:ilvl="0" w:tplc="0419000F">
      <w:start w:val="1"/>
      <w:numFmt w:val="decimal"/>
      <w:lvlText w:val="%1."/>
      <w:lvlJc w:val="left"/>
      <w:pPr>
        <w:ind w:left="1356" w:hanging="360"/>
      </w:p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0F223FC2"/>
    <w:multiLevelType w:val="hybridMultilevel"/>
    <w:tmpl w:val="4E64B3C2"/>
    <w:lvl w:ilvl="0" w:tplc="47D29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17670FED"/>
    <w:multiLevelType w:val="multilevel"/>
    <w:tmpl w:val="595EE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1C0B7751"/>
    <w:multiLevelType w:val="hybridMultilevel"/>
    <w:tmpl w:val="6BF4DF36"/>
    <w:lvl w:ilvl="0" w:tplc="6B0AD1D0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44041B"/>
    <w:multiLevelType w:val="hybridMultilevel"/>
    <w:tmpl w:val="5CA6BBC6"/>
    <w:lvl w:ilvl="0" w:tplc="853A7A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2B102B"/>
    <w:multiLevelType w:val="multilevel"/>
    <w:tmpl w:val="5D166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 w15:restartNumberingAfterBreak="0">
    <w:nsid w:val="5C0D197B"/>
    <w:multiLevelType w:val="hybridMultilevel"/>
    <w:tmpl w:val="8F4C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7506D"/>
    <w:multiLevelType w:val="multilevel"/>
    <w:tmpl w:val="F9D29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4E50306"/>
    <w:multiLevelType w:val="multilevel"/>
    <w:tmpl w:val="6B74AA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0" w15:restartNumberingAfterBreak="0">
    <w:nsid w:val="66255546"/>
    <w:multiLevelType w:val="hybridMultilevel"/>
    <w:tmpl w:val="AFBC64CC"/>
    <w:lvl w:ilvl="0" w:tplc="5E9E45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71F18"/>
    <w:multiLevelType w:val="multilevel"/>
    <w:tmpl w:val="3490EA64"/>
    <w:lvl w:ilvl="0">
      <w:start w:val="1"/>
      <w:numFmt w:val="decimal"/>
      <w:lvlText w:val="%1."/>
      <w:lvlJc w:val="left"/>
      <w:pPr>
        <w:ind w:left="121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2" w15:restartNumberingAfterBreak="0">
    <w:nsid w:val="713679BA"/>
    <w:multiLevelType w:val="hybridMultilevel"/>
    <w:tmpl w:val="CF685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10"/>
  </w:num>
  <w:num w:numId="6">
    <w:abstractNumId w:val="6"/>
  </w:num>
  <w:num w:numId="7">
    <w:abstractNumId w:val="9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84"/>
    <w:rsid w:val="0001556D"/>
    <w:rsid w:val="00077637"/>
    <w:rsid w:val="00082F3F"/>
    <w:rsid w:val="0008346D"/>
    <w:rsid w:val="000B5A16"/>
    <w:rsid w:val="000C0238"/>
    <w:rsid w:val="00101627"/>
    <w:rsid w:val="00114231"/>
    <w:rsid w:val="00152EDB"/>
    <w:rsid w:val="00154936"/>
    <w:rsid w:val="00164C3A"/>
    <w:rsid w:val="00190240"/>
    <w:rsid w:val="001B29CF"/>
    <w:rsid w:val="001B49E0"/>
    <w:rsid w:val="001C1A5F"/>
    <w:rsid w:val="002238E4"/>
    <w:rsid w:val="00257AB4"/>
    <w:rsid w:val="003010A3"/>
    <w:rsid w:val="00317168"/>
    <w:rsid w:val="0034443C"/>
    <w:rsid w:val="0036346A"/>
    <w:rsid w:val="00367E61"/>
    <w:rsid w:val="00384779"/>
    <w:rsid w:val="00390839"/>
    <w:rsid w:val="00392F7E"/>
    <w:rsid w:val="003D7186"/>
    <w:rsid w:val="003E4E08"/>
    <w:rsid w:val="003E553B"/>
    <w:rsid w:val="003F5800"/>
    <w:rsid w:val="003F65B9"/>
    <w:rsid w:val="00464911"/>
    <w:rsid w:val="00465667"/>
    <w:rsid w:val="0047442B"/>
    <w:rsid w:val="004A718F"/>
    <w:rsid w:val="004B68B8"/>
    <w:rsid w:val="004D68C0"/>
    <w:rsid w:val="00503C97"/>
    <w:rsid w:val="005100A2"/>
    <w:rsid w:val="00543948"/>
    <w:rsid w:val="00596BD4"/>
    <w:rsid w:val="005C395B"/>
    <w:rsid w:val="005D1312"/>
    <w:rsid w:val="005E650F"/>
    <w:rsid w:val="005F08A5"/>
    <w:rsid w:val="00612F7D"/>
    <w:rsid w:val="006240FF"/>
    <w:rsid w:val="006321C4"/>
    <w:rsid w:val="006376FE"/>
    <w:rsid w:val="00664585"/>
    <w:rsid w:val="00685535"/>
    <w:rsid w:val="006F0814"/>
    <w:rsid w:val="007000DB"/>
    <w:rsid w:val="00706A10"/>
    <w:rsid w:val="00747441"/>
    <w:rsid w:val="007802B9"/>
    <w:rsid w:val="0088218F"/>
    <w:rsid w:val="008B3FBE"/>
    <w:rsid w:val="008D00D3"/>
    <w:rsid w:val="009543A4"/>
    <w:rsid w:val="009943EE"/>
    <w:rsid w:val="009D6ED1"/>
    <w:rsid w:val="009E727E"/>
    <w:rsid w:val="00A05A84"/>
    <w:rsid w:val="00A72BAD"/>
    <w:rsid w:val="00A76BF9"/>
    <w:rsid w:val="00AA4B6F"/>
    <w:rsid w:val="00AB4B10"/>
    <w:rsid w:val="00AC2420"/>
    <w:rsid w:val="00AD1D3F"/>
    <w:rsid w:val="00B12EDC"/>
    <w:rsid w:val="00B50AA6"/>
    <w:rsid w:val="00B52835"/>
    <w:rsid w:val="00B53ABD"/>
    <w:rsid w:val="00B54657"/>
    <w:rsid w:val="00B90E25"/>
    <w:rsid w:val="00BC570B"/>
    <w:rsid w:val="00BF1008"/>
    <w:rsid w:val="00C0331A"/>
    <w:rsid w:val="00C1332E"/>
    <w:rsid w:val="00C736B3"/>
    <w:rsid w:val="00CB3898"/>
    <w:rsid w:val="00CB4CB8"/>
    <w:rsid w:val="00CB5EE5"/>
    <w:rsid w:val="00D12F42"/>
    <w:rsid w:val="00D33094"/>
    <w:rsid w:val="00D4523A"/>
    <w:rsid w:val="00DC0CC0"/>
    <w:rsid w:val="00DE0C66"/>
    <w:rsid w:val="00DF406D"/>
    <w:rsid w:val="00E61319"/>
    <w:rsid w:val="00E81919"/>
    <w:rsid w:val="00E8289D"/>
    <w:rsid w:val="00E84E38"/>
    <w:rsid w:val="00E915A4"/>
    <w:rsid w:val="00EA25E2"/>
    <w:rsid w:val="00EC2952"/>
    <w:rsid w:val="00EE027C"/>
    <w:rsid w:val="00F01D4C"/>
    <w:rsid w:val="00F07CA1"/>
    <w:rsid w:val="00F11B35"/>
    <w:rsid w:val="00F202B0"/>
    <w:rsid w:val="00F32102"/>
    <w:rsid w:val="00F342E7"/>
    <w:rsid w:val="00F41090"/>
    <w:rsid w:val="00F54E63"/>
    <w:rsid w:val="00F76FE6"/>
    <w:rsid w:val="00F95F03"/>
    <w:rsid w:val="00FB1239"/>
    <w:rsid w:val="00FC451D"/>
    <w:rsid w:val="00FD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9D4AB-941B-4272-8805-F126746D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05A84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A05A8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3">
    <w:name w:val="Подпункт"/>
    <w:basedOn w:val="a"/>
    <w:rsid w:val="00A05A8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A05A84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A05A8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5A84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EC29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295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99"/>
    <w:qFormat/>
    <w:rsid w:val="0046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95659-9635-465B-ADD4-8F45099D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Челейчук Никита Алексеевич</dc:creator>
  <cp:keywords/>
  <dc:description/>
  <cp:lastModifiedBy>Кобец Надежда Андреевна</cp:lastModifiedBy>
  <cp:revision>3</cp:revision>
  <cp:lastPrinted>2016-04-15T08:41:00Z</cp:lastPrinted>
  <dcterms:created xsi:type="dcterms:W3CDTF">2016-05-19T07:00:00Z</dcterms:created>
  <dcterms:modified xsi:type="dcterms:W3CDTF">2016-05-23T06:48:00Z</dcterms:modified>
</cp:coreProperties>
</file>